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D1753D" w:rsidRPr="00BB6F0C" w:rsidRDefault="0075209D" w:rsidP="00021FDF">
      <w:pPr>
        <w:widowControl/>
        <w:autoSpaceDE/>
        <w:adjustRightInd/>
        <w:ind w:left="5670"/>
        <w:jc w:val="both"/>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92E8D" w:rsidRPr="00D72822" w:rsidRDefault="00D44188" w:rsidP="00392E8D">
                  <w:pPr>
                    <w:jc w:val="both"/>
                  </w:pPr>
                  <w:r w:rsidRPr="00641D51">
                    <w:t xml:space="preserve">Приложение </w:t>
                  </w:r>
                  <w:r w:rsidR="00285AD5">
                    <w:t xml:space="preserve"> </w:t>
                  </w:r>
                  <w:r w:rsidRPr="00641D51">
                    <w:t xml:space="preserve">  к ОПОП по направлению подго</w:t>
                  </w:r>
                  <w:r w:rsidR="00D071C0">
                    <w:t xml:space="preserve">товки </w:t>
                  </w:r>
                  <w:r w:rsidR="001362F2" w:rsidRPr="006A355A">
                    <w:t xml:space="preserve">44.03.05 Педагогическое образование (с двумя профилями подготовки) (уровень бакалавриата), Направленность (профиль) программы </w:t>
                  </w:r>
                  <w:r w:rsidR="001362F2">
                    <w:t>«</w:t>
                  </w:r>
                  <w:r w:rsidR="001362F2" w:rsidRPr="006A355A">
                    <w:t>Русский язык</w:t>
                  </w:r>
                  <w:r w:rsidR="001362F2">
                    <w:t>»</w:t>
                  </w:r>
                  <w:r w:rsidR="001362F2" w:rsidRPr="006A355A">
                    <w:t xml:space="preserve"> и </w:t>
                  </w:r>
                  <w:r w:rsidR="001362F2">
                    <w:t>«</w:t>
                  </w:r>
                  <w:r w:rsidR="001362F2" w:rsidRPr="006A355A">
                    <w:t>Литература</w:t>
                  </w:r>
                  <w:r w:rsidR="001362F2">
                    <w:t>»</w:t>
                  </w:r>
                  <w:r w:rsidR="00B76CF1" w:rsidRPr="006D68B1">
                    <w:t xml:space="preserve">, утв. приказом ректора ОмГА </w:t>
                  </w:r>
                  <w:r w:rsidR="00392E8D" w:rsidRPr="00D72822">
                    <w:t>от 28.03.2022 № 28</w:t>
                  </w:r>
                </w:p>
                <w:p w:rsidR="00B76CF1" w:rsidRPr="006D68B1" w:rsidRDefault="00B76CF1" w:rsidP="00B76CF1">
                  <w:pPr>
                    <w:jc w:val="both"/>
                  </w:pPr>
                </w:p>
                <w:p w:rsidR="00D44188" w:rsidRPr="00641D51" w:rsidRDefault="00D44188" w:rsidP="00D1753D">
                  <w:pPr>
                    <w:jc w:val="both"/>
                  </w:pPr>
                </w:p>
              </w:txbxContent>
            </v:textbox>
          </v:shape>
        </w:pict>
      </w:r>
    </w:p>
    <w:p w:rsidR="00D1753D" w:rsidRPr="00BB6F0C" w:rsidRDefault="00D1753D" w:rsidP="00021FDF">
      <w:pPr>
        <w:widowControl/>
        <w:autoSpaceDE/>
        <w:adjustRightInd/>
        <w:ind w:left="5670"/>
        <w:jc w:val="both"/>
        <w:rPr>
          <w:rFonts w:eastAsia="Courier New"/>
          <w:b/>
          <w:bCs/>
          <w:color w:val="000000"/>
          <w:sz w:val="24"/>
          <w:szCs w:val="24"/>
        </w:rPr>
      </w:pPr>
    </w:p>
    <w:p w:rsidR="00D1753D" w:rsidRPr="00BB6F0C" w:rsidRDefault="00D1753D" w:rsidP="00021FDF">
      <w:pPr>
        <w:widowControl/>
        <w:autoSpaceDE/>
        <w:adjustRightInd/>
        <w:ind w:left="5670"/>
        <w:jc w:val="both"/>
        <w:rPr>
          <w:rFonts w:eastAsia="Courier New"/>
          <w:b/>
          <w:bCs/>
          <w:color w:val="000000"/>
          <w:sz w:val="24"/>
          <w:szCs w:val="24"/>
        </w:rPr>
      </w:pPr>
    </w:p>
    <w:p w:rsidR="00D1753D" w:rsidRPr="00BB6F0C" w:rsidRDefault="00D1753D" w:rsidP="00021FDF">
      <w:pPr>
        <w:widowControl/>
        <w:autoSpaceDE/>
        <w:adjustRightInd/>
        <w:ind w:left="5670"/>
        <w:jc w:val="both"/>
        <w:rPr>
          <w:rFonts w:eastAsia="Courier New"/>
          <w:b/>
          <w:bCs/>
          <w:color w:val="000000"/>
          <w:sz w:val="24"/>
          <w:szCs w:val="24"/>
        </w:rPr>
      </w:pPr>
    </w:p>
    <w:p w:rsidR="00D1753D" w:rsidRPr="00BB6F0C" w:rsidRDefault="00D1753D" w:rsidP="00021FDF">
      <w:pPr>
        <w:widowControl/>
        <w:autoSpaceDE/>
        <w:adjustRightInd/>
        <w:ind w:left="5670"/>
        <w:jc w:val="both"/>
        <w:rPr>
          <w:rFonts w:eastAsia="Courier New"/>
          <w:b/>
          <w:bCs/>
          <w:color w:val="000000"/>
          <w:sz w:val="24"/>
          <w:szCs w:val="24"/>
        </w:rPr>
      </w:pPr>
    </w:p>
    <w:p w:rsidR="00B76CF1" w:rsidRPr="00BB6F0C" w:rsidRDefault="00B76CF1" w:rsidP="008365E5">
      <w:pPr>
        <w:autoSpaceDE/>
        <w:adjustRightInd/>
        <w:ind w:right="1"/>
        <w:contextualSpacing/>
        <w:jc w:val="center"/>
        <w:rPr>
          <w:rFonts w:eastAsia="Courier New"/>
          <w:noProof/>
          <w:color w:val="000000"/>
          <w:sz w:val="28"/>
          <w:szCs w:val="28"/>
          <w:lang w:bidi="ru-RU"/>
        </w:rPr>
      </w:pPr>
    </w:p>
    <w:p w:rsidR="00C94464" w:rsidRPr="00BB6F0C" w:rsidRDefault="00C94464" w:rsidP="008365E5">
      <w:pPr>
        <w:autoSpaceDE/>
        <w:adjustRightInd/>
        <w:ind w:right="1"/>
        <w:contextualSpacing/>
        <w:jc w:val="center"/>
        <w:rPr>
          <w:rFonts w:eastAsia="Courier New"/>
          <w:noProof/>
          <w:color w:val="000000"/>
          <w:sz w:val="28"/>
          <w:szCs w:val="28"/>
          <w:lang w:bidi="ru-RU"/>
        </w:rPr>
      </w:pPr>
      <w:r w:rsidRPr="00BB6F0C">
        <w:rPr>
          <w:rFonts w:eastAsia="Courier New"/>
          <w:noProof/>
          <w:color w:val="000000"/>
          <w:sz w:val="28"/>
          <w:szCs w:val="28"/>
          <w:lang w:bidi="ru-RU"/>
        </w:rPr>
        <w:t>Частное учреждение образовательная организация высшего образования</w:t>
      </w:r>
    </w:p>
    <w:p w:rsidR="00D1753D" w:rsidRPr="00BB6F0C" w:rsidRDefault="00DF35F2" w:rsidP="008365E5">
      <w:pPr>
        <w:autoSpaceDE/>
        <w:adjustRightInd/>
        <w:ind w:right="1"/>
        <w:contextualSpacing/>
        <w:jc w:val="center"/>
        <w:rPr>
          <w:rFonts w:eastAsia="Courier New"/>
          <w:noProof/>
          <w:color w:val="000000"/>
          <w:sz w:val="28"/>
          <w:szCs w:val="28"/>
          <w:lang w:bidi="ru-RU"/>
        </w:rPr>
      </w:pPr>
      <w:r w:rsidRPr="00BB6F0C">
        <w:rPr>
          <w:rFonts w:eastAsia="Courier New"/>
          <w:noProof/>
          <w:color w:val="000000"/>
          <w:sz w:val="28"/>
          <w:szCs w:val="28"/>
          <w:lang w:bidi="ru-RU"/>
        </w:rPr>
        <w:t>«Омская гуманитарная академия»</w:t>
      </w:r>
    </w:p>
    <w:p w:rsidR="00C94464" w:rsidRPr="00BB6F0C" w:rsidRDefault="007C277B" w:rsidP="008365E5">
      <w:pPr>
        <w:autoSpaceDE/>
        <w:adjustRightInd/>
        <w:ind w:right="1"/>
        <w:contextualSpacing/>
        <w:jc w:val="center"/>
        <w:rPr>
          <w:rFonts w:eastAsia="Courier New"/>
          <w:noProof/>
          <w:sz w:val="28"/>
          <w:szCs w:val="28"/>
          <w:lang w:bidi="ru-RU"/>
        </w:rPr>
      </w:pPr>
      <w:r w:rsidRPr="00BB6F0C">
        <w:rPr>
          <w:rFonts w:eastAsia="Courier New"/>
          <w:noProof/>
          <w:sz w:val="28"/>
          <w:szCs w:val="28"/>
          <w:lang w:bidi="ru-RU"/>
        </w:rPr>
        <w:t>Кафедра «</w:t>
      </w:r>
      <w:r w:rsidR="00D071C0" w:rsidRPr="00BB6F0C">
        <w:rPr>
          <w:rFonts w:eastAsia="Courier New"/>
          <w:noProof/>
          <w:sz w:val="28"/>
          <w:szCs w:val="28"/>
          <w:lang w:bidi="ru-RU"/>
        </w:rPr>
        <w:t>Педагогики, психологии и социальной работы</w:t>
      </w:r>
      <w:r w:rsidRPr="00BB6F0C">
        <w:rPr>
          <w:rFonts w:eastAsia="Courier New"/>
          <w:noProof/>
          <w:sz w:val="28"/>
          <w:szCs w:val="28"/>
          <w:lang w:bidi="ru-RU"/>
        </w:rPr>
        <w:t>»</w:t>
      </w:r>
    </w:p>
    <w:p w:rsidR="007C277B" w:rsidRPr="00BB6F0C" w:rsidRDefault="007C277B" w:rsidP="008365E5">
      <w:pPr>
        <w:autoSpaceDE/>
        <w:adjustRightInd/>
        <w:ind w:right="1"/>
        <w:contextualSpacing/>
        <w:jc w:val="center"/>
        <w:rPr>
          <w:rFonts w:eastAsia="Courier New"/>
          <w:noProof/>
          <w:color w:val="000000"/>
          <w:sz w:val="28"/>
          <w:szCs w:val="28"/>
          <w:lang w:bidi="ru-RU"/>
        </w:rPr>
      </w:pPr>
    </w:p>
    <w:p w:rsidR="00C94464" w:rsidRPr="00BB6F0C" w:rsidRDefault="0075209D" w:rsidP="008365E5">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76CF1" w:rsidRPr="00C94464" w:rsidRDefault="00B76CF1" w:rsidP="00B76CF1">
                  <w:pPr>
                    <w:jc w:val="center"/>
                    <w:rPr>
                      <w:sz w:val="24"/>
                      <w:szCs w:val="24"/>
                    </w:rPr>
                  </w:pPr>
                  <w:r w:rsidRPr="00C94464">
                    <w:rPr>
                      <w:sz w:val="24"/>
                      <w:szCs w:val="24"/>
                    </w:rPr>
                    <w:t>УТВЕРЖДАЮ:</w:t>
                  </w:r>
                </w:p>
                <w:p w:rsidR="00B76CF1" w:rsidRPr="00C94464" w:rsidRDefault="00B76CF1" w:rsidP="00B76CF1">
                  <w:pPr>
                    <w:jc w:val="center"/>
                    <w:rPr>
                      <w:sz w:val="24"/>
                      <w:szCs w:val="24"/>
                    </w:rPr>
                  </w:pPr>
                  <w:r w:rsidRPr="00C94464">
                    <w:rPr>
                      <w:sz w:val="24"/>
                      <w:szCs w:val="24"/>
                    </w:rPr>
                    <w:t>Ректор, д.фил.н., профессор</w:t>
                  </w:r>
                </w:p>
                <w:p w:rsidR="00B76CF1" w:rsidRDefault="00B76CF1" w:rsidP="00B76CF1">
                  <w:pPr>
                    <w:jc w:val="center"/>
                    <w:rPr>
                      <w:sz w:val="24"/>
                      <w:szCs w:val="24"/>
                    </w:rPr>
                  </w:pPr>
                </w:p>
                <w:p w:rsidR="00B76CF1" w:rsidRPr="00C94464" w:rsidRDefault="00B76CF1" w:rsidP="00B76CF1">
                  <w:pPr>
                    <w:jc w:val="center"/>
                    <w:rPr>
                      <w:sz w:val="24"/>
                      <w:szCs w:val="24"/>
                    </w:rPr>
                  </w:pPr>
                  <w:r w:rsidRPr="00C94464">
                    <w:rPr>
                      <w:sz w:val="24"/>
                      <w:szCs w:val="24"/>
                    </w:rPr>
                    <w:t>______________А.Э. Еремеев</w:t>
                  </w:r>
                </w:p>
                <w:p w:rsidR="00392E8D" w:rsidRPr="00D72822" w:rsidRDefault="00392E8D" w:rsidP="00392E8D">
                  <w:pPr>
                    <w:jc w:val="center"/>
                    <w:rPr>
                      <w:sz w:val="24"/>
                      <w:szCs w:val="24"/>
                    </w:rPr>
                  </w:pPr>
                  <w:r w:rsidRPr="00D72822">
                    <w:rPr>
                      <w:sz w:val="24"/>
                      <w:szCs w:val="24"/>
                    </w:rPr>
                    <w:t xml:space="preserve">                              28.03.2022 г.</w:t>
                  </w:r>
                </w:p>
                <w:p w:rsidR="00D44188" w:rsidRPr="00C94464" w:rsidRDefault="00D44188" w:rsidP="00C94464">
                  <w:pPr>
                    <w:jc w:val="center"/>
                    <w:rPr>
                      <w:sz w:val="24"/>
                      <w:szCs w:val="24"/>
                    </w:rPr>
                  </w:pPr>
                </w:p>
              </w:txbxContent>
            </v:textbox>
          </v:shape>
        </w:pict>
      </w:r>
    </w:p>
    <w:p w:rsidR="00C94464" w:rsidRPr="00BB6F0C" w:rsidRDefault="00C94464" w:rsidP="008365E5">
      <w:pPr>
        <w:autoSpaceDE/>
        <w:adjustRightInd/>
        <w:ind w:right="1"/>
        <w:contextualSpacing/>
        <w:jc w:val="center"/>
        <w:rPr>
          <w:rFonts w:eastAsia="Courier New"/>
          <w:b/>
          <w:color w:val="000000"/>
          <w:sz w:val="24"/>
          <w:szCs w:val="24"/>
          <w:lang w:bidi="ru-RU"/>
        </w:rPr>
      </w:pPr>
    </w:p>
    <w:p w:rsidR="00C94464" w:rsidRPr="00BB6F0C" w:rsidRDefault="00C94464" w:rsidP="008365E5">
      <w:pPr>
        <w:autoSpaceDE/>
        <w:adjustRightInd/>
        <w:ind w:right="1"/>
        <w:contextualSpacing/>
        <w:jc w:val="center"/>
        <w:rPr>
          <w:rFonts w:eastAsia="Courier New"/>
          <w:b/>
          <w:color w:val="000000"/>
          <w:sz w:val="24"/>
          <w:szCs w:val="24"/>
          <w:lang w:bidi="ru-RU"/>
        </w:rPr>
      </w:pPr>
    </w:p>
    <w:p w:rsidR="00C94464" w:rsidRPr="00BB6F0C" w:rsidRDefault="00C94464" w:rsidP="008365E5">
      <w:pPr>
        <w:autoSpaceDE/>
        <w:adjustRightInd/>
        <w:ind w:right="1"/>
        <w:contextualSpacing/>
        <w:jc w:val="center"/>
        <w:rPr>
          <w:rFonts w:eastAsia="Courier New"/>
          <w:b/>
          <w:color w:val="000000"/>
          <w:sz w:val="24"/>
          <w:szCs w:val="24"/>
          <w:lang w:bidi="ru-RU"/>
        </w:rPr>
      </w:pPr>
    </w:p>
    <w:p w:rsidR="00C94464" w:rsidRPr="00BB6F0C" w:rsidRDefault="00C94464" w:rsidP="008365E5">
      <w:pPr>
        <w:autoSpaceDE/>
        <w:adjustRightInd/>
        <w:ind w:right="1"/>
        <w:contextualSpacing/>
        <w:jc w:val="center"/>
        <w:rPr>
          <w:rFonts w:eastAsia="Courier New"/>
          <w:b/>
          <w:color w:val="000000"/>
          <w:sz w:val="24"/>
          <w:szCs w:val="24"/>
          <w:lang w:bidi="ru-RU"/>
        </w:rPr>
      </w:pPr>
    </w:p>
    <w:p w:rsidR="00D1753D" w:rsidRPr="00BB6F0C" w:rsidRDefault="00D1753D" w:rsidP="008365E5">
      <w:pPr>
        <w:widowControl/>
        <w:autoSpaceDE/>
        <w:adjustRightInd/>
        <w:jc w:val="center"/>
        <w:rPr>
          <w:color w:val="000000"/>
          <w:sz w:val="24"/>
          <w:szCs w:val="24"/>
          <w:lang w:eastAsia="en-US"/>
        </w:rPr>
      </w:pPr>
    </w:p>
    <w:p w:rsidR="00C94464" w:rsidRPr="00BB6F0C" w:rsidRDefault="00C94464" w:rsidP="008365E5">
      <w:pPr>
        <w:widowControl/>
        <w:autoSpaceDE/>
        <w:adjustRightInd/>
        <w:jc w:val="center"/>
        <w:rPr>
          <w:color w:val="000000"/>
          <w:sz w:val="24"/>
          <w:szCs w:val="24"/>
          <w:lang w:eastAsia="en-US"/>
        </w:rPr>
      </w:pPr>
    </w:p>
    <w:p w:rsidR="007C277B" w:rsidRPr="00BB6F0C" w:rsidRDefault="007C277B" w:rsidP="008365E5">
      <w:pPr>
        <w:suppressAutoHyphens/>
        <w:jc w:val="center"/>
        <w:rPr>
          <w:rFonts w:eastAsia="SimSun"/>
          <w:color w:val="000000"/>
          <w:kern w:val="2"/>
          <w:sz w:val="24"/>
          <w:szCs w:val="24"/>
          <w:lang w:eastAsia="hi-IN" w:bidi="hi-IN"/>
        </w:rPr>
      </w:pPr>
    </w:p>
    <w:p w:rsidR="00951F6B" w:rsidRPr="00BB6F0C" w:rsidRDefault="00951F6B" w:rsidP="008365E5">
      <w:pPr>
        <w:suppressAutoHyphens/>
        <w:jc w:val="center"/>
        <w:rPr>
          <w:rFonts w:eastAsia="SimSun"/>
          <w:color w:val="000000"/>
          <w:kern w:val="2"/>
          <w:sz w:val="24"/>
          <w:szCs w:val="24"/>
          <w:lang w:eastAsia="hi-IN" w:bidi="hi-IN"/>
        </w:rPr>
      </w:pPr>
    </w:p>
    <w:p w:rsidR="00DF1076" w:rsidRPr="00BB6F0C" w:rsidRDefault="00DF1076" w:rsidP="008365E5">
      <w:pPr>
        <w:suppressAutoHyphens/>
        <w:jc w:val="center"/>
        <w:rPr>
          <w:rFonts w:eastAsia="SimSun"/>
          <w:color w:val="000000"/>
          <w:kern w:val="2"/>
          <w:sz w:val="24"/>
          <w:szCs w:val="24"/>
          <w:lang w:eastAsia="hi-IN" w:bidi="hi-IN"/>
        </w:rPr>
      </w:pPr>
      <w:r w:rsidRPr="00BB6F0C">
        <w:rPr>
          <w:rFonts w:eastAsia="SimSun"/>
          <w:color w:val="000000"/>
          <w:kern w:val="2"/>
          <w:sz w:val="24"/>
          <w:szCs w:val="24"/>
          <w:lang w:eastAsia="hi-IN" w:bidi="hi-IN"/>
        </w:rPr>
        <w:t>РАБОЧАЯ ПРОГРАММА</w:t>
      </w:r>
      <w:r w:rsidR="00C94464" w:rsidRPr="00BB6F0C">
        <w:rPr>
          <w:rFonts w:eastAsia="SimSun"/>
          <w:color w:val="000000"/>
          <w:kern w:val="2"/>
          <w:sz w:val="24"/>
          <w:szCs w:val="24"/>
          <w:lang w:eastAsia="hi-IN" w:bidi="hi-IN"/>
        </w:rPr>
        <w:t xml:space="preserve"> </w:t>
      </w:r>
      <w:r w:rsidRPr="00BB6F0C">
        <w:rPr>
          <w:rFonts w:eastAsia="SimSun"/>
          <w:color w:val="000000"/>
          <w:kern w:val="2"/>
          <w:sz w:val="24"/>
          <w:szCs w:val="24"/>
          <w:lang w:eastAsia="hi-IN" w:bidi="hi-IN"/>
        </w:rPr>
        <w:t>ДИСЦИПЛИНЫ</w:t>
      </w:r>
    </w:p>
    <w:p w:rsidR="007F4B97" w:rsidRPr="00BB6F0C" w:rsidRDefault="007F4B97" w:rsidP="008365E5">
      <w:pPr>
        <w:widowControl/>
        <w:tabs>
          <w:tab w:val="left" w:pos="708"/>
        </w:tabs>
        <w:autoSpaceDE/>
        <w:adjustRightInd/>
        <w:jc w:val="center"/>
        <w:rPr>
          <w:b/>
          <w:color w:val="000000"/>
          <w:sz w:val="24"/>
          <w:szCs w:val="24"/>
        </w:rPr>
      </w:pPr>
    </w:p>
    <w:p w:rsidR="002A48FB" w:rsidRPr="00392E8D" w:rsidRDefault="000C792D" w:rsidP="008365E5">
      <w:pPr>
        <w:widowControl/>
        <w:autoSpaceDN/>
        <w:jc w:val="center"/>
        <w:rPr>
          <w:b/>
          <w:bCs/>
          <w:color w:val="000000"/>
          <w:sz w:val="40"/>
          <w:szCs w:val="40"/>
        </w:rPr>
      </w:pPr>
      <w:r w:rsidRPr="00392E8D">
        <w:rPr>
          <w:b/>
          <w:bCs/>
          <w:color w:val="000000"/>
          <w:sz w:val="40"/>
          <w:szCs w:val="40"/>
        </w:rPr>
        <w:t>ВНЕКЛАССНАЯ РАБОТА ПО РУССКОМУ ЯЗЫКУ И ЛИТЕРАТУРЕ</w:t>
      </w:r>
    </w:p>
    <w:p w:rsidR="00027A19" w:rsidRPr="00BB6F0C" w:rsidRDefault="0093793F" w:rsidP="008365E5">
      <w:pPr>
        <w:widowControl/>
        <w:autoSpaceDN/>
        <w:jc w:val="center"/>
        <w:rPr>
          <w:bCs/>
          <w:color w:val="000000"/>
          <w:sz w:val="24"/>
          <w:szCs w:val="24"/>
        </w:rPr>
      </w:pPr>
      <w:r w:rsidRPr="00BB6F0C">
        <w:rPr>
          <w:bCs/>
          <w:color w:val="000000"/>
          <w:sz w:val="24"/>
          <w:szCs w:val="24"/>
        </w:rPr>
        <w:t>ФТД.</w:t>
      </w:r>
      <w:r w:rsidR="002A48FB" w:rsidRPr="00BB6F0C">
        <w:rPr>
          <w:bCs/>
          <w:color w:val="000000"/>
          <w:sz w:val="24"/>
          <w:szCs w:val="24"/>
        </w:rPr>
        <w:t>В.01</w:t>
      </w:r>
    </w:p>
    <w:p w:rsidR="002A48FB" w:rsidRDefault="002A48FB" w:rsidP="008365E5">
      <w:pPr>
        <w:widowControl/>
        <w:autoSpaceDN/>
        <w:jc w:val="center"/>
        <w:rPr>
          <w:rFonts w:eastAsia="Calibri"/>
          <w:b/>
          <w:bCs/>
          <w:color w:val="000000"/>
          <w:sz w:val="28"/>
          <w:szCs w:val="28"/>
          <w:lang w:eastAsia="en-US"/>
        </w:rPr>
      </w:pPr>
    </w:p>
    <w:p w:rsidR="00392E8D" w:rsidRPr="00BB6F0C" w:rsidRDefault="00392E8D" w:rsidP="008365E5">
      <w:pPr>
        <w:widowControl/>
        <w:autoSpaceDN/>
        <w:jc w:val="center"/>
        <w:rPr>
          <w:rFonts w:eastAsia="Calibri"/>
          <w:b/>
          <w:bCs/>
          <w:color w:val="000000"/>
          <w:sz w:val="28"/>
          <w:szCs w:val="28"/>
          <w:lang w:eastAsia="en-US"/>
        </w:rPr>
      </w:pPr>
    </w:p>
    <w:p w:rsidR="009F4070" w:rsidRPr="00BB6F0C" w:rsidRDefault="00591B36" w:rsidP="008365E5">
      <w:pPr>
        <w:autoSpaceDE/>
        <w:autoSpaceDN/>
        <w:adjustRightInd/>
        <w:ind w:right="1"/>
        <w:contextualSpacing/>
        <w:jc w:val="center"/>
        <w:rPr>
          <w:rFonts w:eastAsia="Courier New"/>
          <w:color w:val="000000"/>
          <w:sz w:val="24"/>
          <w:szCs w:val="24"/>
          <w:lang w:bidi="ru-RU"/>
        </w:rPr>
      </w:pPr>
      <w:r w:rsidRPr="00BB6F0C">
        <w:rPr>
          <w:rFonts w:eastAsia="Courier New"/>
          <w:color w:val="000000"/>
          <w:sz w:val="24"/>
          <w:szCs w:val="24"/>
          <w:lang w:bidi="ru-RU"/>
        </w:rPr>
        <w:t>по основной профессиональной образовательной программе высшего образования –</w:t>
      </w:r>
    </w:p>
    <w:p w:rsidR="00591B36" w:rsidRPr="00BB6F0C" w:rsidRDefault="00591B36" w:rsidP="008365E5">
      <w:pPr>
        <w:autoSpaceDE/>
        <w:autoSpaceDN/>
        <w:adjustRightInd/>
        <w:ind w:right="1"/>
        <w:contextualSpacing/>
        <w:jc w:val="center"/>
        <w:rPr>
          <w:rFonts w:eastAsia="Courier New"/>
          <w:color w:val="000000"/>
          <w:sz w:val="24"/>
          <w:szCs w:val="24"/>
          <w:lang w:bidi="ru-RU"/>
        </w:rPr>
      </w:pPr>
      <w:r w:rsidRPr="00BB6F0C">
        <w:rPr>
          <w:rFonts w:eastAsia="Courier New"/>
          <w:color w:val="000000"/>
          <w:sz w:val="24"/>
          <w:szCs w:val="24"/>
          <w:lang w:bidi="ru-RU"/>
        </w:rPr>
        <w:t>программе бакалавриата</w:t>
      </w:r>
    </w:p>
    <w:p w:rsidR="007C277B" w:rsidRPr="00BB6F0C" w:rsidRDefault="007C277B" w:rsidP="008365E5">
      <w:pPr>
        <w:widowControl/>
        <w:suppressAutoHyphens/>
        <w:autoSpaceDE/>
        <w:adjustRightInd/>
        <w:jc w:val="center"/>
        <w:rPr>
          <w:rFonts w:eastAsia="Courier New"/>
          <w:sz w:val="24"/>
          <w:szCs w:val="24"/>
          <w:lang w:bidi="ru-RU"/>
        </w:rPr>
      </w:pPr>
      <w:r w:rsidRPr="00BB6F0C">
        <w:rPr>
          <w:rFonts w:eastAsia="Courier New"/>
          <w:color w:val="000000"/>
          <w:sz w:val="24"/>
          <w:szCs w:val="24"/>
          <w:lang w:bidi="ru-RU"/>
        </w:rPr>
        <w:t>(</w:t>
      </w:r>
      <w:r w:rsidRPr="00BB6F0C">
        <w:rPr>
          <w:rFonts w:eastAsia="Courier New"/>
          <w:sz w:val="24"/>
          <w:szCs w:val="24"/>
          <w:lang w:bidi="ru-RU"/>
        </w:rPr>
        <w:t>программа академического бакалавриата)</w:t>
      </w:r>
    </w:p>
    <w:p w:rsidR="007C277B" w:rsidRPr="00BB6F0C" w:rsidRDefault="007C277B" w:rsidP="008365E5">
      <w:pPr>
        <w:widowControl/>
        <w:suppressAutoHyphens/>
        <w:autoSpaceDE/>
        <w:adjustRightInd/>
        <w:jc w:val="center"/>
        <w:rPr>
          <w:rFonts w:eastAsia="Courier New"/>
          <w:sz w:val="24"/>
          <w:szCs w:val="24"/>
          <w:lang w:bidi="ru-RU"/>
        </w:rPr>
      </w:pPr>
    </w:p>
    <w:p w:rsidR="001362F2" w:rsidRPr="00BB6F0C" w:rsidRDefault="001362F2" w:rsidP="001362F2">
      <w:pPr>
        <w:widowControl/>
        <w:suppressAutoHyphens/>
        <w:autoSpaceDE/>
        <w:adjustRightInd/>
        <w:jc w:val="center"/>
        <w:rPr>
          <w:rFonts w:eastAsia="Courier New"/>
          <w:sz w:val="24"/>
          <w:szCs w:val="24"/>
          <w:lang w:bidi="ru-RU"/>
        </w:rPr>
      </w:pPr>
      <w:r w:rsidRPr="00BB6F0C">
        <w:rPr>
          <w:rFonts w:eastAsia="Courier New"/>
          <w:sz w:val="24"/>
          <w:szCs w:val="24"/>
          <w:lang w:bidi="ru-RU"/>
        </w:rPr>
        <w:t xml:space="preserve">Направление подготовки </w:t>
      </w:r>
      <w:r w:rsidRPr="00BB6F0C">
        <w:rPr>
          <w:rFonts w:eastAsia="Courier New"/>
          <w:b/>
          <w:sz w:val="24"/>
          <w:szCs w:val="24"/>
          <w:lang w:bidi="ru-RU"/>
        </w:rPr>
        <w:t xml:space="preserve">44.03.05 Педагогическое образование (с двумя профилями подготовки) </w:t>
      </w:r>
      <w:r w:rsidRPr="00BB6F0C">
        <w:rPr>
          <w:rFonts w:eastAsia="Courier New"/>
          <w:sz w:val="24"/>
          <w:szCs w:val="24"/>
          <w:lang w:bidi="ru-RU"/>
        </w:rPr>
        <w:t>(уровень бакалавриата)</w:t>
      </w:r>
      <w:r w:rsidRPr="00BB6F0C">
        <w:rPr>
          <w:rFonts w:eastAsia="Courier New"/>
          <w:sz w:val="24"/>
          <w:szCs w:val="24"/>
          <w:lang w:bidi="ru-RU"/>
        </w:rPr>
        <w:cr/>
      </w:r>
    </w:p>
    <w:p w:rsidR="001362F2" w:rsidRPr="00BB6F0C" w:rsidRDefault="001362F2" w:rsidP="001362F2">
      <w:pPr>
        <w:widowControl/>
        <w:suppressAutoHyphens/>
        <w:autoSpaceDE/>
        <w:adjustRightInd/>
        <w:jc w:val="center"/>
        <w:rPr>
          <w:rFonts w:eastAsia="Courier New"/>
          <w:sz w:val="24"/>
          <w:szCs w:val="24"/>
          <w:lang w:bidi="ru-RU"/>
        </w:rPr>
      </w:pPr>
      <w:r w:rsidRPr="00BB6F0C">
        <w:rPr>
          <w:rFonts w:eastAsia="Courier New"/>
          <w:sz w:val="24"/>
          <w:szCs w:val="24"/>
          <w:lang w:bidi="ru-RU"/>
        </w:rPr>
        <w:t xml:space="preserve">Направленность (профиль) программы </w:t>
      </w:r>
      <w:r w:rsidRPr="00BB6F0C">
        <w:rPr>
          <w:rFonts w:eastAsia="Courier New"/>
          <w:b/>
          <w:sz w:val="24"/>
          <w:szCs w:val="24"/>
          <w:lang w:bidi="ru-RU"/>
        </w:rPr>
        <w:t>«Русский язык» и «Литература»</w:t>
      </w:r>
    </w:p>
    <w:p w:rsidR="007C277B" w:rsidRPr="00BB6F0C" w:rsidRDefault="007C277B" w:rsidP="008365E5">
      <w:pPr>
        <w:widowControl/>
        <w:suppressAutoHyphens/>
        <w:autoSpaceDE/>
        <w:adjustRightInd/>
        <w:jc w:val="center"/>
        <w:rPr>
          <w:rFonts w:eastAsia="Courier New"/>
          <w:sz w:val="24"/>
          <w:szCs w:val="24"/>
          <w:lang w:bidi="ru-RU"/>
        </w:rPr>
      </w:pPr>
    </w:p>
    <w:p w:rsidR="007B48B4" w:rsidRPr="00BB6F0C" w:rsidRDefault="007B48B4" w:rsidP="007B48B4">
      <w:pPr>
        <w:widowControl/>
        <w:autoSpaceDE/>
        <w:autoSpaceDN/>
        <w:adjustRightInd/>
        <w:jc w:val="center"/>
        <w:rPr>
          <w:sz w:val="24"/>
          <w:szCs w:val="24"/>
        </w:rPr>
      </w:pPr>
      <w:r w:rsidRPr="00BB6F0C">
        <w:rPr>
          <w:rFonts w:eastAsia="Courier New"/>
          <w:sz w:val="24"/>
          <w:szCs w:val="24"/>
          <w:lang w:bidi="ru-RU"/>
        </w:rPr>
        <w:t xml:space="preserve">Виды профессиональной деятельности: </w:t>
      </w:r>
      <w:r w:rsidRPr="00BB6F0C">
        <w:rPr>
          <w:sz w:val="24"/>
          <w:szCs w:val="24"/>
        </w:rPr>
        <w:t xml:space="preserve">педагогический (основной); научно-исследовательская </w:t>
      </w:r>
    </w:p>
    <w:p w:rsidR="007B48B4" w:rsidRPr="00BB6F0C" w:rsidRDefault="007B48B4" w:rsidP="007B48B4">
      <w:pPr>
        <w:widowControl/>
        <w:autoSpaceDE/>
        <w:autoSpaceDN/>
        <w:adjustRightInd/>
        <w:jc w:val="center"/>
        <w:rPr>
          <w:rFonts w:eastAsia="SimSun"/>
          <w:b/>
          <w:kern w:val="2"/>
          <w:sz w:val="24"/>
          <w:szCs w:val="24"/>
          <w:lang w:eastAsia="hi-IN" w:bidi="hi-IN"/>
        </w:rPr>
      </w:pPr>
    </w:p>
    <w:p w:rsidR="007B48B4" w:rsidRPr="00BB6F0C" w:rsidRDefault="007B48B4" w:rsidP="007B48B4">
      <w:pPr>
        <w:widowControl/>
        <w:autoSpaceDE/>
        <w:autoSpaceDN/>
        <w:adjustRightInd/>
        <w:jc w:val="center"/>
        <w:rPr>
          <w:sz w:val="24"/>
          <w:szCs w:val="24"/>
        </w:rPr>
      </w:pPr>
      <w:r w:rsidRPr="00BB6F0C">
        <w:rPr>
          <w:rFonts w:eastAsia="SimSun"/>
          <w:b/>
          <w:kern w:val="2"/>
          <w:sz w:val="24"/>
          <w:szCs w:val="24"/>
          <w:lang w:eastAsia="hi-IN" w:bidi="hi-IN"/>
        </w:rPr>
        <w:t>Для обучающихся:</w:t>
      </w:r>
    </w:p>
    <w:p w:rsidR="00DB7C68" w:rsidRPr="004E668F" w:rsidRDefault="00DB7C68" w:rsidP="00DB7C68">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2017/2018</w:t>
      </w:r>
      <w:r w:rsidRPr="004E668F">
        <w:rPr>
          <w:rFonts w:eastAsia="SimSun"/>
          <w:kern w:val="2"/>
          <w:sz w:val="24"/>
          <w:szCs w:val="24"/>
          <w:lang w:eastAsia="hi-IN" w:bidi="hi-IN"/>
        </w:rPr>
        <w:t xml:space="preserve">  года набора соответственно</w:t>
      </w:r>
    </w:p>
    <w:p w:rsidR="00A31C62" w:rsidRPr="002B7263" w:rsidRDefault="00A31C62" w:rsidP="00A31C62">
      <w:pPr>
        <w:widowControl/>
        <w:suppressAutoHyphens/>
        <w:autoSpaceDE/>
        <w:adjustRightInd/>
        <w:jc w:val="center"/>
        <w:rPr>
          <w:rFonts w:eastAsia="SimSun"/>
          <w:kern w:val="2"/>
          <w:sz w:val="24"/>
          <w:szCs w:val="24"/>
          <w:lang w:eastAsia="hi-IN" w:bidi="hi-IN"/>
        </w:rPr>
      </w:pPr>
    </w:p>
    <w:p w:rsidR="00A31C62" w:rsidRDefault="00A31C62" w:rsidP="00A31C62">
      <w:pPr>
        <w:widowControl/>
        <w:suppressAutoHyphens/>
        <w:autoSpaceDE/>
        <w:adjustRightInd/>
        <w:jc w:val="center"/>
        <w:rPr>
          <w:rFonts w:eastAsia="SimSun"/>
          <w:color w:val="000000"/>
          <w:kern w:val="2"/>
          <w:sz w:val="24"/>
          <w:szCs w:val="24"/>
          <w:lang w:eastAsia="hi-IN" w:bidi="hi-IN"/>
        </w:rPr>
      </w:pPr>
    </w:p>
    <w:p w:rsidR="00392E8D" w:rsidRDefault="00392E8D" w:rsidP="00A31C62">
      <w:pPr>
        <w:widowControl/>
        <w:suppressAutoHyphens/>
        <w:autoSpaceDE/>
        <w:adjustRightInd/>
        <w:jc w:val="center"/>
        <w:rPr>
          <w:rFonts w:eastAsia="SimSun"/>
          <w:color w:val="000000"/>
          <w:kern w:val="2"/>
          <w:sz w:val="24"/>
          <w:szCs w:val="24"/>
          <w:lang w:eastAsia="hi-IN" w:bidi="hi-IN"/>
        </w:rPr>
      </w:pPr>
    </w:p>
    <w:p w:rsidR="00392E8D" w:rsidRDefault="00392E8D" w:rsidP="00A31C62">
      <w:pPr>
        <w:widowControl/>
        <w:suppressAutoHyphens/>
        <w:autoSpaceDE/>
        <w:adjustRightInd/>
        <w:jc w:val="center"/>
        <w:rPr>
          <w:rFonts w:eastAsia="SimSun"/>
          <w:color w:val="000000"/>
          <w:kern w:val="2"/>
          <w:sz w:val="24"/>
          <w:szCs w:val="24"/>
          <w:lang w:eastAsia="hi-IN" w:bidi="hi-IN"/>
        </w:rPr>
      </w:pPr>
    </w:p>
    <w:p w:rsidR="00392E8D" w:rsidRDefault="00392E8D" w:rsidP="00A31C62">
      <w:pPr>
        <w:widowControl/>
        <w:suppressAutoHyphens/>
        <w:autoSpaceDE/>
        <w:adjustRightInd/>
        <w:jc w:val="center"/>
        <w:rPr>
          <w:rFonts w:eastAsia="SimSun"/>
          <w:color w:val="000000"/>
          <w:kern w:val="2"/>
          <w:sz w:val="24"/>
          <w:szCs w:val="24"/>
          <w:lang w:eastAsia="hi-IN" w:bidi="hi-IN"/>
        </w:rPr>
      </w:pPr>
    </w:p>
    <w:p w:rsidR="00392E8D" w:rsidRDefault="00392E8D" w:rsidP="00A31C62">
      <w:pPr>
        <w:widowControl/>
        <w:suppressAutoHyphens/>
        <w:autoSpaceDE/>
        <w:adjustRightInd/>
        <w:jc w:val="center"/>
        <w:rPr>
          <w:rFonts w:eastAsia="SimSun"/>
          <w:color w:val="000000"/>
          <w:kern w:val="2"/>
          <w:sz w:val="24"/>
          <w:szCs w:val="24"/>
          <w:lang w:eastAsia="hi-IN" w:bidi="hi-IN"/>
        </w:rPr>
      </w:pPr>
    </w:p>
    <w:p w:rsidR="00A31C62" w:rsidRPr="008A5812" w:rsidRDefault="00A31C62" w:rsidP="00A31C62">
      <w:pPr>
        <w:suppressAutoHyphens/>
        <w:contextualSpacing/>
        <w:jc w:val="center"/>
        <w:rPr>
          <w:rFonts w:eastAsia="SimSun"/>
          <w:color w:val="000000"/>
          <w:kern w:val="2"/>
          <w:sz w:val="24"/>
          <w:szCs w:val="24"/>
          <w:lang w:eastAsia="hi-IN" w:bidi="hi-IN"/>
        </w:rPr>
      </w:pPr>
    </w:p>
    <w:p w:rsidR="00A31C62" w:rsidRPr="008A5812" w:rsidRDefault="00A31C62" w:rsidP="00A31C62">
      <w:pPr>
        <w:suppressAutoHyphens/>
        <w:contextualSpacing/>
        <w:jc w:val="center"/>
        <w:rPr>
          <w:rFonts w:eastAsia="SimSun"/>
          <w:color w:val="000000"/>
          <w:kern w:val="2"/>
          <w:sz w:val="24"/>
          <w:szCs w:val="24"/>
          <w:lang w:eastAsia="hi-IN" w:bidi="hi-IN"/>
        </w:rPr>
      </w:pPr>
    </w:p>
    <w:p w:rsidR="00A31C62" w:rsidRPr="008A5812" w:rsidRDefault="00A31C62" w:rsidP="00A31C62">
      <w:pPr>
        <w:suppressAutoHyphens/>
        <w:contextualSpacing/>
        <w:jc w:val="both"/>
        <w:rPr>
          <w:rFonts w:eastAsia="SimSun"/>
          <w:color w:val="000000"/>
          <w:kern w:val="2"/>
          <w:sz w:val="24"/>
          <w:szCs w:val="24"/>
          <w:lang w:eastAsia="hi-IN" w:bidi="hi-IN"/>
        </w:rPr>
      </w:pPr>
    </w:p>
    <w:p w:rsidR="00A31C62" w:rsidRDefault="00392E8D" w:rsidP="00392E8D">
      <w:pPr>
        <w:suppressAutoHyphens/>
        <w:contextualSpacing/>
        <w:jc w:val="center"/>
        <w:rPr>
          <w:color w:val="000000"/>
          <w:sz w:val="24"/>
          <w:szCs w:val="24"/>
        </w:rPr>
      </w:pPr>
      <w:r>
        <w:rPr>
          <w:color w:val="000000"/>
          <w:sz w:val="24"/>
          <w:szCs w:val="24"/>
        </w:rPr>
        <w:t>Омск 2022</w:t>
      </w:r>
    </w:p>
    <w:p w:rsidR="00392E8D" w:rsidRDefault="007C277B" w:rsidP="00392E8D">
      <w:pPr>
        <w:widowControl/>
        <w:autoSpaceDE/>
        <w:adjustRightInd/>
        <w:rPr>
          <w:color w:val="000000"/>
          <w:spacing w:val="-3"/>
          <w:sz w:val="24"/>
          <w:szCs w:val="24"/>
          <w:lang w:eastAsia="en-US"/>
        </w:rPr>
      </w:pPr>
      <w:r w:rsidRPr="00BB6F0C">
        <w:rPr>
          <w:color w:val="000000"/>
          <w:sz w:val="24"/>
          <w:szCs w:val="24"/>
        </w:rPr>
        <w:br w:type="page"/>
      </w:r>
      <w:r w:rsidR="009B37C1" w:rsidRPr="00BB6F0C">
        <w:rPr>
          <w:color w:val="000000"/>
          <w:spacing w:val="-3"/>
          <w:sz w:val="24"/>
          <w:szCs w:val="24"/>
          <w:lang w:eastAsia="en-US"/>
        </w:rPr>
        <w:lastRenderedPageBreak/>
        <w:t>Составитель:</w:t>
      </w:r>
    </w:p>
    <w:p w:rsidR="00392E8D" w:rsidRDefault="00392E8D" w:rsidP="00392E8D">
      <w:pPr>
        <w:widowControl/>
        <w:autoSpaceDE/>
        <w:adjustRightInd/>
        <w:rPr>
          <w:color w:val="000000"/>
          <w:spacing w:val="-3"/>
          <w:sz w:val="24"/>
          <w:szCs w:val="24"/>
          <w:lang w:eastAsia="en-US"/>
        </w:rPr>
      </w:pPr>
    </w:p>
    <w:p w:rsidR="009B37C1" w:rsidRPr="00407A4A" w:rsidRDefault="009B37C1" w:rsidP="00392E8D">
      <w:pPr>
        <w:widowControl/>
        <w:autoSpaceDE/>
        <w:adjustRightInd/>
        <w:rPr>
          <w:color w:val="000000"/>
          <w:spacing w:val="-3"/>
          <w:sz w:val="24"/>
          <w:szCs w:val="24"/>
          <w:lang w:eastAsia="en-US"/>
        </w:rPr>
      </w:pPr>
      <w:r w:rsidRPr="00BB6F0C">
        <w:rPr>
          <w:spacing w:val="-3"/>
          <w:sz w:val="24"/>
          <w:szCs w:val="24"/>
          <w:lang w:eastAsia="en-US"/>
        </w:rPr>
        <w:t xml:space="preserve">к.ф.н., доцент кафедры </w:t>
      </w:r>
      <w:r w:rsidR="00407A4A">
        <w:rPr>
          <w:spacing w:val="-3"/>
          <w:sz w:val="24"/>
          <w:szCs w:val="24"/>
          <w:lang w:eastAsia="en-US"/>
        </w:rPr>
        <w:t>Безденежных М.А.</w:t>
      </w:r>
    </w:p>
    <w:p w:rsidR="009B37C1" w:rsidRPr="00BB6F0C" w:rsidRDefault="009B37C1" w:rsidP="009B37C1">
      <w:pPr>
        <w:widowControl/>
        <w:autoSpaceDE/>
        <w:autoSpaceDN/>
        <w:adjustRightInd/>
        <w:jc w:val="both"/>
        <w:rPr>
          <w:spacing w:val="-3"/>
          <w:sz w:val="24"/>
          <w:szCs w:val="24"/>
          <w:lang w:eastAsia="en-US"/>
        </w:rPr>
      </w:pPr>
    </w:p>
    <w:p w:rsidR="009B37C1" w:rsidRPr="00BB6F0C" w:rsidRDefault="009B37C1" w:rsidP="009B37C1">
      <w:pPr>
        <w:widowControl/>
        <w:autoSpaceDE/>
        <w:autoSpaceDN/>
        <w:adjustRightInd/>
        <w:jc w:val="both"/>
        <w:rPr>
          <w:spacing w:val="-3"/>
          <w:sz w:val="24"/>
          <w:szCs w:val="24"/>
          <w:lang w:eastAsia="en-US"/>
        </w:rPr>
      </w:pPr>
      <w:r w:rsidRPr="00BB6F0C">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9B37C1" w:rsidRPr="00BB6F0C" w:rsidRDefault="009B37C1" w:rsidP="009B37C1">
      <w:pPr>
        <w:widowControl/>
        <w:autoSpaceDE/>
        <w:autoSpaceDN/>
        <w:adjustRightInd/>
        <w:jc w:val="both"/>
        <w:rPr>
          <w:spacing w:val="-3"/>
          <w:sz w:val="24"/>
          <w:szCs w:val="24"/>
          <w:lang w:eastAsia="en-US"/>
        </w:rPr>
      </w:pPr>
    </w:p>
    <w:p w:rsidR="00392E8D" w:rsidRPr="00D72822" w:rsidRDefault="00392E8D" w:rsidP="00392E8D">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9B37C1" w:rsidRPr="00BB6F0C" w:rsidRDefault="009B37C1" w:rsidP="009B37C1">
      <w:pPr>
        <w:widowControl/>
        <w:autoSpaceDE/>
        <w:autoSpaceDN/>
        <w:adjustRightInd/>
        <w:jc w:val="both"/>
        <w:rPr>
          <w:spacing w:val="-3"/>
          <w:sz w:val="24"/>
          <w:szCs w:val="24"/>
          <w:lang w:eastAsia="en-US"/>
        </w:rPr>
      </w:pPr>
    </w:p>
    <w:p w:rsidR="00E564B8" w:rsidRDefault="009B37C1" w:rsidP="009B37C1">
      <w:pPr>
        <w:suppressAutoHyphens/>
        <w:contextualSpacing/>
        <w:rPr>
          <w:spacing w:val="-3"/>
          <w:sz w:val="24"/>
          <w:szCs w:val="24"/>
          <w:lang w:eastAsia="en-US"/>
        </w:rPr>
      </w:pPr>
      <w:r w:rsidRPr="00BB6F0C">
        <w:rPr>
          <w:spacing w:val="-3"/>
          <w:sz w:val="24"/>
          <w:szCs w:val="24"/>
          <w:lang w:eastAsia="en-US"/>
        </w:rPr>
        <w:t>Зав. кафедрой  д.п.н., профессор</w:t>
      </w:r>
      <w:r w:rsidR="00407A4A">
        <w:rPr>
          <w:spacing w:val="-3"/>
          <w:sz w:val="24"/>
          <w:szCs w:val="24"/>
          <w:lang w:eastAsia="en-US"/>
        </w:rPr>
        <w:t xml:space="preserve"> Е.В. Лопанова</w:t>
      </w:r>
    </w:p>
    <w:p w:rsidR="009B37C1" w:rsidRDefault="009B37C1" w:rsidP="009B37C1">
      <w:pPr>
        <w:suppressAutoHyphens/>
        <w:contextualSpacing/>
        <w:rPr>
          <w:spacing w:val="-3"/>
          <w:sz w:val="24"/>
          <w:szCs w:val="24"/>
          <w:lang w:eastAsia="en-US"/>
        </w:rPr>
      </w:pPr>
    </w:p>
    <w:p w:rsidR="007B48B4" w:rsidRPr="00BB6F0C" w:rsidRDefault="00392E8D" w:rsidP="00392E8D">
      <w:pPr>
        <w:suppressAutoHyphens/>
        <w:contextualSpacing/>
        <w:jc w:val="center"/>
        <w:rPr>
          <w:rFonts w:eastAsia="SimSun"/>
          <w:b/>
          <w:color w:val="000000"/>
          <w:kern w:val="2"/>
          <w:sz w:val="24"/>
          <w:szCs w:val="24"/>
          <w:lang w:eastAsia="hi-IN" w:bidi="hi-IN"/>
        </w:rPr>
      </w:pPr>
      <w:r>
        <w:rPr>
          <w:spacing w:val="-3"/>
          <w:sz w:val="24"/>
          <w:szCs w:val="24"/>
          <w:lang w:eastAsia="en-US"/>
        </w:rPr>
        <w:br w:type="page"/>
      </w:r>
      <w:r w:rsidR="007B48B4" w:rsidRPr="00BB6F0C">
        <w:rPr>
          <w:rFonts w:eastAsia="SimSun"/>
          <w:b/>
          <w:color w:val="000000"/>
          <w:kern w:val="2"/>
          <w:sz w:val="24"/>
          <w:szCs w:val="24"/>
          <w:lang w:eastAsia="hi-IN" w:bidi="hi-IN"/>
        </w:rPr>
        <w:lastRenderedPageBreak/>
        <w:t>СОДЕРЖАНИЕ</w:t>
      </w:r>
    </w:p>
    <w:p w:rsidR="007B48B4" w:rsidRPr="00BB6F0C" w:rsidRDefault="007B48B4" w:rsidP="007B48B4">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B48B4" w:rsidRPr="00BB6F0C" w:rsidTr="004E7C61">
        <w:tc>
          <w:tcPr>
            <w:tcW w:w="562" w:type="dxa"/>
          </w:tcPr>
          <w:p w:rsidR="007B48B4" w:rsidRPr="00BB6F0C" w:rsidRDefault="007B48B4" w:rsidP="004E7C61">
            <w:pPr>
              <w:jc w:val="center"/>
              <w:rPr>
                <w:color w:val="000000"/>
                <w:sz w:val="24"/>
                <w:szCs w:val="24"/>
              </w:rPr>
            </w:pPr>
            <w:r w:rsidRPr="00BB6F0C">
              <w:rPr>
                <w:color w:val="000000"/>
                <w:sz w:val="24"/>
                <w:szCs w:val="24"/>
              </w:rPr>
              <w:t>1</w:t>
            </w:r>
          </w:p>
        </w:tc>
        <w:tc>
          <w:tcPr>
            <w:tcW w:w="8080" w:type="dxa"/>
          </w:tcPr>
          <w:p w:rsidR="007B48B4" w:rsidRPr="00BB6F0C" w:rsidRDefault="007B48B4" w:rsidP="004E7C61">
            <w:pPr>
              <w:jc w:val="both"/>
              <w:rPr>
                <w:color w:val="000000"/>
                <w:sz w:val="24"/>
                <w:szCs w:val="24"/>
              </w:rPr>
            </w:pPr>
            <w:r w:rsidRPr="00BB6F0C">
              <w:rPr>
                <w:color w:val="000000"/>
                <w:sz w:val="24"/>
                <w:szCs w:val="24"/>
              </w:rPr>
              <w:t>Наименование дисциплины</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color w:val="000000"/>
                <w:sz w:val="24"/>
                <w:szCs w:val="24"/>
              </w:rPr>
            </w:pPr>
            <w:r w:rsidRPr="00BB6F0C">
              <w:rPr>
                <w:color w:val="000000"/>
                <w:sz w:val="24"/>
                <w:szCs w:val="24"/>
              </w:rPr>
              <w:t>2</w:t>
            </w:r>
          </w:p>
        </w:tc>
        <w:tc>
          <w:tcPr>
            <w:tcW w:w="8080" w:type="dxa"/>
          </w:tcPr>
          <w:p w:rsidR="007B48B4" w:rsidRPr="00BB6F0C" w:rsidRDefault="007B48B4" w:rsidP="004E7C61">
            <w:pPr>
              <w:jc w:val="both"/>
              <w:rPr>
                <w:color w:val="000000"/>
                <w:sz w:val="24"/>
                <w:szCs w:val="24"/>
              </w:rPr>
            </w:pPr>
            <w:r w:rsidRPr="00BB6F0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color w:val="000000"/>
                <w:sz w:val="24"/>
                <w:szCs w:val="24"/>
              </w:rPr>
            </w:pPr>
            <w:r w:rsidRPr="00BB6F0C">
              <w:rPr>
                <w:color w:val="000000"/>
                <w:sz w:val="24"/>
                <w:szCs w:val="24"/>
              </w:rPr>
              <w:t>3</w:t>
            </w:r>
          </w:p>
        </w:tc>
        <w:tc>
          <w:tcPr>
            <w:tcW w:w="8080" w:type="dxa"/>
          </w:tcPr>
          <w:p w:rsidR="007B48B4" w:rsidRPr="00BB6F0C" w:rsidRDefault="007B48B4" w:rsidP="004E7C61">
            <w:pPr>
              <w:jc w:val="both"/>
              <w:rPr>
                <w:color w:val="000000"/>
                <w:sz w:val="24"/>
                <w:szCs w:val="24"/>
              </w:rPr>
            </w:pPr>
            <w:r w:rsidRPr="00BB6F0C">
              <w:rPr>
                <w:color w:val="000000"/>
                <w:sz w:val="24"/>
                <w:szCs w:val="24"/>
              </w:rPr>
              <w:t>Указание места дисциплины в структуре образовательной программы</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color w:val="000000"/>
                <w:sz w:val="24"/>
                <w:szCs w:val="24"/>
              </w:rPr>
            </w:pPr>
            <w:r w:rsidRPr="00BB6F0C">
              <w:rPr>
                <w:color w:val="000000"/>
                <w:sz w:val="24"/>
                <w:szCs w:val="24"/>
              </w:rPr>
              <w:t>4</w:t>
            </w:r>
          </w:p>
        </w:tc>
        <w:tc>
          <w:tcPr>
            <w:tcW w:w="8080" w:type="dxa"/>
          </w:tcPr>
          <w:p w:rsidR="007B48B4" w:rsidRPr="00BB6F0C" w:rsidRDefault="007B48B4" w:rsidP="004E7C61">
            <w:pPr>
              <w:jc w:val="both"/>
              <w:rPr>
                <w:color w:val="000000"/>
                <w:spacing w:val="4"/>
                <w:sz w:val="24"/>
                <w:szCs w:val="24"/>
              </w:rPr>
            </w:pPr>
            <w:r w:rsidRPr="00BB6F0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color w:val="000000"/>
                <w:sz w:val="24"/>
                <w:szCs w:val="24"/>
              </w:rPr>
            </w:pPr>
            <w:r w:rsidRPr="00BB6F0C">
              <w:rPr>
                <w:color w:val="000000"/>
                <w:sz w:val="24"/>
                <w:szCs w:val="24"/>
              </w:rPr>
              <w:t>5</w:t>
            </w:r>
          </w:p>
        </w:tc>
        <w:tc>
          <w:tcPr>
            <w:tcW w:w="8080" w:type="dxa"/>
          </w:tcPr>
          <w:p w:rsidR="007B48B4" w:rsidRPr="00BB6F0C" w:rsidRDefault="007B48B4" w:rsidP="004E7C61">
            <w:pPr>
              <w:jc w:val="both"/>
              <w:rPr>
                <w:color w:val="000000"/>
                <w:sz w:val="24"/>
                <w:szCs w:val="24"/>
              </w:rPr>
            </w:pPr>
            <w:r w:rsidRPr="00BB6F0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color w:val="000000"/>
                <w:sz w:val="24"/>
                <w:szCs w:val="24"/>
              </w:rPr>
            </w:pPr>
            <w:r w:rsidRPr="00BB6F0C">
              <w:rPr>
                <w:color w:val="000000"/>
                <w:sz w:val="24"/>
                <w:szCs w:val="24"/>
              </w:rPr>
              <w:t>6</w:t>
            </w:r>
          </w:p>
        </w:tc>
        <w:tc>
          <w:tcPr>
            <w:tcW w:w="8080" w:type="dxa"/>
          </w:tcPr>
          <w:p w:rsidR="007B48B4" w:rsidRPr="00BB6F0C" w:rsidRDefault="007B48B4" w:rsidP="004E7C61">
            <w:pPr>
              <w:jc w:val="both"/>
              <w:rPr>
                <w:color w:val="000000"/>
                <w:sz w:val="24"/>
                <w:szCs w:val="24"/>
              </w:rPr>
            </w:pPr>
            <w:r w:rsidRPr="00BB6F0C">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sz w:val="24"/>
                <w:szCs w:val="24"/>
              </w:rPr>
            </w:pPr>
            <w:r w:rsidRPr="00BB6F0C">
              <w:rPr>
                <w:sz w:val="24"/>
                <w:szCs w:val="24"/>
              </w:rPr>
              <w:t>7</w:t>
            </w:r>
          </w:p>
        </w:tc>
        <w:tc>
          <w:tcPr>
            <w:tcW w:w="8080" w:type="dxa"/>
          </w:tcPr>
          <w:p w:rsidR="007B48B4" w:rsidRPr="00BB6F0C" w:rsidRDefault="007B48B4" w:rsidP="004E7C61">
            <w:pPr>
              <w:jc w:val="both"/>
              <w:rPr>
                <w:color w:val="000000"/>
                <w:sz w:val="24"/>
                <w:szCs w:val="24"/>
              </w:rPr>
            </w:pPr>
            <w:r w:rsidRPr="00BB6F0C">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sz w:val="24"/>
                <w:szCs w:val="24"/>
              </w:rPr>
            </w:pPr>
            <w:r w:rsidRPr="00BB6F0C">
              <w:rPr>
                <w:sz w:val="24"/>
                <w:szCs w:val="24"/>
              </w:rPr>
              <w:t>8</w:t>
            </w:r>
          </w:p>
        </w:tc>
        <w:tc>
          <w:tcPr>
            <w:tcW w:w="8080" w:type="dxa"/>
          </w:tcPr>
          <w:p w:rsidR="007B48B4" w:rsidRPr="00BB6F0C" w:rsidRDefault="007B48B4" w:rsidP="004E7C61">
            <w:pPr>
              <w:jc w:val="both"/>
              <w:rPr>
                <w:color w:val="000000"/>
                <w:sz w:val="24"/>
                <w:szCs w:val="24"/>
              </w:rPr>
            </w:pPr>
            <w:r w:rsidRPr="00BB6F0C">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sz w:val="24"/>
                <w:szCs w:val="24"/>
              </w:rPr>
            </w:pPr>
            <w:r w:rsidRPr="00BB6F0C">
              <w:rPr>
                <w:sz w:val="24"/>
                <w:szCs w:val="24"/>
              </w:rPr>
              <w:t>9</w:t>
            </w:r>
          </w:p>
        </w:tc>
        <w:tc>
          <w:tcPr>
            <w:tcW w:w="8080" w:type="dxa"/>
          </w:tcPr>
          <w:p w:rsidR="007B48B4" w:rsidRPr="00BB6F0C" w:rsidRDefault="007B48B4" w:rsidP="004E7C61">
            <w:pPr>
              <w:jc w:val="both"/>
              <w:rPr>
                <w:color w:val="000000"/>
                <w:sz w:val="24"/>
                <w:szCs w:val="24"/>
              </w:rPr>
            </w:pPr>
            <w:r w:rsidRPr="00BB6F0C">
              <w:rPr>
                <w:color w:val="000000"/>
                <w:sz w:val="24"/>
                <w:szCs w:val="24"/>
              </w:rPr>
              <w:t>Методические указания для обучающихся по освоению дисциплины</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sz w:val="24"/>
                <w:szCs w:val="24"/>
              </w:rPr>
            </w:pPr>
            <w:r w:rsidRPr="00BB6F0C">
              <w:rPr>
                <w:sz w:val="24"/>
                <w:szCs w:val="24"/>
              </w:rPr>
              <w:t>10</w:t>
            </w:r>
          </w:p>
        </w:tc>
        <w:tc>
          <w:tcPr>
            <w:tcW w:w="8080" w:type="dxa"/>
          </w:tcPr>
          <w:p w:rsidR="007B48B4" w:rsidRPr="00BB6F0C" w:rsidRDefault="007B48B4" w:rsidP="004E7C61">
            <w:pPr>
              <w:jc w:val="both"/>
              <w:rPr>
                <w:color w:val="000000"/>
                <w:sz w:val="24"/>
                <w:szCs w:val="24"/>
              </w:rPr>
            </w:pPr>
            <w:r w:rsidRPr="00BB6F0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r w:rsidR="007B48B4" w:rsidRPr="00BB6F0C" w:rsidTr="004E7C61">
        <w:tc>
          <w:tcPr>
            <w:tcW w:w="562" w:type="dxa"/>
          </w:tcPr>
          <w:p w:rsidR="007B48B4" w:rsidRPr="00BB6F0C" w:rsidRDefault="007B48B4" w:rsidP="004E7C61">
            <w:pPr>
              <w:jc w:val="center"/>
              <w:rPr>
                <w:sz w:val="24"/>
                <w:szCs w:val="24"/>
              </w:rPr>
            </w:pPr>
            <w:r w:rsidRPr="00BB6F0C">
              <w:rPr>
                <w:sz w:val="24"/>
                <w:szCs w:val="24"/>
              </w:rPr>
              <w:t>11</w:t>
            </w:r>
          </w:p>
        </w:tc>
        <w:tc>
          <w:tcPr>
            <w:tcW w:w="8080" w:type="dxa"/>
          </w:tcPr>
          <w:p w:rsidR="007B48B4" w:rsidRPr="00BB6F0C" w:rsidRDefault="007B48B4" w:rsidP="004E7C61">
            <w:pPr>
              <w:jc w:val="both"/>
              <w:rPr>
                <w:color w:val="000000"/>
                <w:sz w:val="24"/>
                <w:szCs w:val="24"/>
              </w:rPr>
            </w:pPr>
            <w:r w:rsidRPr="00BB6F0C">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B48B4" w:rsidRPr="00BB6F0C" w:rsidRDefault="007B48B4" w:rsidP="004E7C61">
            <w:pPr>
              <w:jc w:val="center"/>
              <w:rPr>
                <w:color w:val="000000"/>
                <w:sz w:val="24"/>
                <w:szCs w:val="24"/>
              </w:rPr>
            </w:pPr>
          </w:p>
        </w:tc>
        <w:tc>
          <w:tcPr>
            <w:tcW w:w="703" w:type="dxa"/>
          </w:tcPr>
          <w:p w:rsidR="007B48B4" w:rsidRPr="00BB6F0C" w:rsidRDefault="007B48B4" w:rsidP="004E7C61">
            <w:pPr>
              <w:jc w:val="center"/>
              <w:rPr>
                <w:color w:val="000000"/>
                <w:sz w:val="24"/>
                <w:szCs w:val="24"/>
              </w:rPr>
            </w:pPr>
          </w:p>
        </w:tc>
      </w:tr>
    </w:tbl>
    <w:p w:rsidR="001A6533" w:rsidRPr="00BB6F0C" w:rsidRDefault="001A6533" w:rsidP="00021FDF">
      <w:pPr>
        <w:spacing w:after="160" w:line="256" w:lineRule="auto"/>
        <w:jc w:val="both"/>
        <w:rPr>
          <w:b/>
          <w:color w:val="000000"/>
          <w:sz w:val="24"/>
          <w:szCs w:val="24"/>
        </w:rPr>
      </w:pPr>
    </w:p>
    <w:p w:rsidR="002933E5" w:rsidRPr="00BB6F0C" w:rsidRDefault="00DF1076" w:rsidP="009B37C1">
      <w:pPr>
        <w:widowControl/>
        <w:autoSpaceDE/>
        <w:autoSpaceDN/>
        <w:adjustRightInd/>
        <w:ind w:firstLine="708"/>
        <w:jc w:val="both"/>
        <w:rPr>
          <w:color w:val="000000"/>
          <w:spacing w:val="-3"/>
          <w:sz w:val="24"/>
          <w:szCs w:val="24"/>
          <w:lang w:eastAsia="en-US"/>
        </w:rPr>
      </w:pPr>
      <w:r w:rsidRPr="00BB6F0C">
        <w:rPr>
          <w:b/>
          <w:color w:val="000000"/>
          <w:sz w:val="24"/>
          <w:szCs w:val="24"/>
        </w:rPr>
        <w:br w:type="page"/>
      </w:r>
      <w:r w:rsidR="002933E5" w:rsidRPr="00BB6F0C">
        <w:rPr>
          <w:b/>
          <w:i/>
          <w:color w:val="000000"/>
          <w:spacing w:val="-3"/>
          <w:sz w:val="24"/>
          <w:szCs w:val="24"/>
          <w:lang w:eastAsia="en-US"/>
        </w:rPr>
        <w:lastRenderedPageBreak/>
        <w:t xml:space="preserve">Рабочая программа дисциплины составлена </w:t>
      </w:r>
      <w:r w:rsidR="002933E5" w:rsidRPr="00BB6F0C">
        <w:rPr>
          <w:b/>
          <w:i/>
          <w:color w:val="000000"/>
          <w:sz w:val="24"/>
          <w:szCs w:val="24"/>
          <w:lang w:eastAsia="en-US"/>
        </w:rPr>
        <w:t>в соответствии с:</w:t>
      </w:r>
    </w:p>
    <w:p w:rsidR="002933E5" w:rsidRPr="00BB6F0C" w:rsidRDefault="002933E5" w:rsidP="00021FDF">
      <w:pPr>
        <w:widowControl/>
        <w:autoSpaceDE/>
        <w:autoSpaceDN/>
        <w:adjustRightInd/>
        <w:ind w:firstLine="709"/>
        <w:jc w:val="both"/>
        <w:rPr>
          <w:color w:val="000000"/>
          <w:sz w:val="24"/>
          <w:szCs w:val="24"/>
          <w:lang w:eastAsia="en-US"/>
        </w:rPr>
      </w:pPr>
      <w:r w:rsidRPr="00BB6F0C">
        <w:rPr>
          <w:color w:val="000000"/>
          <w:sz w:val="24"/>
          <w:szCs w:val="24"/>
          <w:lang w:eastAsia="en-US"/>
        </w:rPr>
        <w:t>- Федеральным законом Российской Федерации от 29.12.2012 № 273-ФЗ «Об образовании в Российской Федерации»;</w:t>
      </w:r>
    </w:p>
    <w:p w:rsidR="002B2CA8" w:rsidRPr="00BB6F0C" w:rsidRDefault="005C20F0" w:rsidP="00021FDF">
      <w:pPr>
        <w:ind w:firstLine="709"/>
        <w:jc w:val="both"/>
        <w:rPr>
          <w:sz w:val="24"/>
          <w:szCs w:val="24"/>
        </w:rPr>
      </w:pPr>
      <w:r w:rsidRPr="00BB6F0C">
        <w:rPr>
          <w:color w:val="000000"/>
          <w:sz w:val="24"/>
          <w:szCs w:val="24"/>
        </w:rPr>
        <w:t xml:space="preserve">- </w:t>
      </w:r>
      <w:r w:rsidR="002B2CA8" w:rsidRPr="00BB6F0C">
        <w:rPr>
          <w:sz w:val="24"/>
          <w:szCs w:val="24"/>
        </w:rPr>
        <w:t xml:space="preserve">Федеральным государственным образовательным стандартом высшего образования по направлению подготовки </w:t>
      </w:r>
      <w:r w:rsidR="001362F2" w:rsidRPr="00BB6F0C">
        <w:rPr>
          <w:sz w:val="24"/>
          <w:szCs w:val="24"/>
        </w:rPr>
        <w:t xml:space="preserve">44.03.05 Педагогическое образование (с двумя профилями подготовки) </w:t>
      </w:r>
      <w:r w:rsidR="002B2CA8" w:rsidRPr="00BB6F0C">
        <w:rPr>
          <w:sz w:val="24"/>
          <w:szCs w:val="24"/>
        </w:rPr>
        <w:t xml:space="preserve">(уровень бакалавриата), </w:t>
      </w:r>
      <w:r w:rsidR="00E564B8" w:rsidRPr="00BB6F0C">
        <w:rPr>
          <w:color w:val="000000"/>
          <w:sz w:val="24"/>
          <w:szCs w:val="24"/>
        </w:rPr>
        <w:t>44.03.05 Педагогическое образование (с двумя профилями подготовки)</w:t>
      </w:r>
      <w:r w:rsidR="00E564B8" w:rsidRPr="00BB6F0C">
        <w:rPr>
          <w:sz w:val="24"/>
          <w:szCs w:val="24"/>
        </w:rPr>
        <w:t xml:space="preserve"> (уровень бакалавриата), утвержденным Приказом Минобрнауки России от 09.02.2016 N 91 (зарегистрирован</w:t>
      </w:r>
      <w:r w:rsidR="00E564B8" w:rsidRPr="00BB6F0C">
        <w:rPr>
          <w:color w:val="000000"/>
          <w:sz w:val="24"/>
          <w:szCs w:val="24"/>
        </w:rPr>
        <w:t xml:space="preserve"> в Минюсте России </w:t>
      </w:r>
      <w:r w:rsidR="00E564B8" w:rsidRPr="00BB6F0C">
        <w:rPr>
          <w:sz w:val="24"/>
          <w:szCs w:val="24"/>
        </w:rPr>
        <w:t>02.03.2016 N 41305</w:t>
      </w:r>
      <w:r w:rsidR="00E564B8" w:rsidRPr="00BB6F0C">
        <w:rPr>
          <w:color w:val="000000"/>
          <w:sz w:val="24"/>
          <w:szCs w:val="24"/>
        </w:rPr>
        <w:t xml:space="preserve">) </w:t>
      </w:r>
      <w:r w:rsidR="002B2CA8" w:rsidRPr="00BB6F0C">
        <w:rPr>
          <w:sz w:val="24"/>
          <w:szCs w:val="24"/>
        </w:rPr>
        <w:t>(далее - ФГОС ВО, Федеральный государственный образовательный стандарт высшего образования);</w:t>
      </w:r>
    </w:p>
    <w:p w:rsidR="00392E8D" w:rsidRPr="00D72822" w:rsidRDefault="00392E8D" w:rsidP="00392E8D">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92E8D" w:rsidRPr="00D72822" w:rsidRDefault="00392E8D" w:rsidP="00392E8D">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392E8D" w:rsidRPr="00D72822" w:rsidRDefault="00392E8D" w:rsidP="00392E8D">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E8D" w:rsidRPr="00D72822" w:rsidRDefault="00392E8D" w:rsidP="00392E8D">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E8D" w:rsidRPr="00D72822" w:rsidRDefault="00392E8D" w:rsidP="00392E8D">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2E8D" w:rsidRPr="00D72822" w:rsidRDefault="00392E8D" w:rsidP="00392E8D">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E8D" w:rsidRPr="00D72822" w:rsidRDefault="00392E8D" w:rsidP="00392E8D">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2E8D" w:rsidRPr="00D72822" w:rsidRDefault="00A31C62" w:rsidP="00392E8D">
      <w:pPr>
        <w:snapToGrid w:val="0"/>
        <w:jc w:val="both"/>
        <w:rPr>
          <w:sz w:val="24"/>
          <w:szCs w:val="24"/>
        </w:rPr>
      </w:pPr>
      <w:r w:rsidRPr="002B72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392E8D" w:rsidRPr="00D72822">
        <w:rPr>
          <w:sz w:val="24"/>
          <w:szCs w:val="24"/>
        </w:rPr>
        <w:t xml:space="preserve">форма обучения – заочная на 2022/2023 учебный год, утвержденным приказом ректора от </w:t>
      </w:r>
      <w:r w:rsidR="00392E8D" w:rsidRPr="00D72822">
        <w:rPr>
          <w:sz w:val="24"/>
          <w:szCs w:val="24"/>
          <w:lang w:eastAsia="en-US"/>
        </w:rPr>
        <w:t>28.03.2022 № 28.</w:t>
      </w:r>
    </w:p>
    <w:p w:rsidR="00A76E53" w:rsidRPr="00BB6F0C" w:rsidRDefault="00A76E53" w:rsidP="00392E8D">
      <w:pPr>
        <w:snapToGrid w:val="0"/>
        <w:ind w:firstLine="709"/>
        <w:jc w:val="both"/>
        <w:rPr>
          <w:bCs/>
          <w:sz w:val="24"/>
          <w:szCs w:val="24"/>
        </w:rPr>
      </w:pPr>
      <w:r w:rsidRPr="00BB6F0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793F" w:rsidRPr="00BB6F0C">
        <w:rPr>
          <w:b/>
          <w:bCs/>
          <w:sz w:val="24"/>
          <w:szCs w:val="24"/>
        </w:rPr>
        <w:t>ФТД.</w:t>
      </w:r>
      <w:r w:rsidR="009B6860" w:rsidRPr="00BB6F0C">
        <w:rPr>
          <w:b/>
          <w:bCs/>
          <w:sz w:val="24"/>
          <w:szCs w:val="24"/>
        </w:rPr>
        <w:t xml:space="preserve">В.01 </w:t>
      </w:r>
      <w:r w:rsidR="00DF35F2" w:rsidRPr="00BB6F0C">
        <w:rPr>
          <w:b/>
          <w:sz w:val="24"/>
          <w:szCs w:val="24"/>
        </w:rPr>
        <w:t>«</w:t>
      </w:r>
      <w:r w:rsidR="00C00182" w:rsidRPr="00BB6F0C">
        <w:rPr>
          <w:b/>
          <w:sz w:val="24"/>
          <w:szCs w:val="24"/>
        </w:rPr>
        <w:t>Внеклассная работа по русскому языку и литературе</w:t>
      </w:r>
      <w:r w:rsidR="005C60AB" w:rsidRPr="00BB6F0C">
        <w:rPr>
          <w:b/>
          <w:sz w:val="24"/>
          <w:szCs w:val="24"/>
        </w:rPr>
        <w:t>»</w:t>
      </w:r>
      <w:r w:rsidR="000B40A9" w:rsidRPr="00BB6F0C">
        <w:rPr>
          <w:b/>
          <w:sz w:val="24"/>
          <w:szCs w:val="24"/>
        </w:rPr>
        <w:t xml:space="preserve"> в</w:t>
      </w:r>
      <w:r w:rsidRPr="00BB6F0C">
        <w:rPr>
          <w:b/>
          <w:sz w:val="24"/>
          <w:szCs w:val="24"/>
        </w:rPr>
        <w:t xml:space="preserve"> тече</w:t>
      </w:r>
      <w:r w:rsidR="009F4070" w:rsidRPr="00BB6F0C">
        <w:rPr>
          <w:b/>
          <w:sz w:val="24"/>
          <w:szCs w:val="24"/>
        </w:rPr>
        <w:t xml:space="preserve">ние </w:t>
      </w:r>
      <w:r w:rsidR="00392E8D">
        <w:rPr>
          <w:b/>
          <w:sz w:val="24"/>
          <w:szCs w:val="24"/>
        </w:rPr>
        <w:t>2022/2023</w:t>
      </w:r>
      <w:r w:rsidR="00A31C62" w:rsidRPr="008A5812">
        <w:rPr>
          <w:b/>
          <w:sz w:val="24"/>
          <w:szCs w:val="24"/>
        </w:rPr>
        <w:t xml:space="preserve"> </w:t>
      </w:r>
      <w:r w:rsidRPr="00BB6F0C">
        <w:rPr>
          <w:b/>
          <w:sz w:val="24"/>
          <w:szCs w:val="24"/>
        </w:rPr>
        <w:t xml:space="preserve">учебного </w:t>
      </w:r>
      <w:r w:rsidRPr="00BB6F0C">
        <w:rPr>
          <w:b/>
          <w:sz w:val="24"/>
          <w:szCs w:val="24"/>
        </w:rPr>
        <w:lastRenderedPageBreak/>
        <w:t>года:</w:t>
      </w:r>
    </w:p>
    <w:p w:rsidR="00A76E53" w:rsidRPr="00BB6F0C" w:rsidRDefault="00A76E53" w:rsidP="00A31C62">
      <w:pPr>
        <w:ind w:firstLine="709"/>
        <w:jc w:val="both"/>
        <w:rPr>
          <w:sz w:val="24"/>
          <w:szCs w:val="24"/>
        </w:rPr>
      </w:pPr>
      <w:r w:rsidRPr="00BB6F0C">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362F2" w:rsidRPr="00BB6F0C">
        <w:rPr>
          <w:sz w:val="24"/>
          <w:szCs w:val="24"/>
        </w:rPr>
        <w:t>44.03.05 Педагогическое образование (с двумя профилями подготовки) (уровень бакалавриата), направленность (профиль) программы «Русский язык» и «Литература»</w:t>
      </w:r>
      <w:r w:rsidRPr="00BB6F0C">
        <w:rPr>
          <w:color w:val="000000"/>
          <w:sz w:val="24"/>
          <w:szCs w:val="24"/>
        </w:rPr>
        <w:t xml:space="preserve">; вид учебной деятельности – программа </w:t>
      </w:r>
      <w:r w:rsidRPr="00BB6F0C">
        <w:rPr>
          <w:sz w:val="24"/>
          <w:szCs w:val="24"/>
        </w:rPr>
        <w:t>академического</w:t>
      </w:r>
      <w:r w:rsidRPr="00BB6F0C">
        <w:rPr>
          <w:color w:val="000000"/>
          <w:sz w:val="24"/>
          <w:szCs w:val="24"/>
        </w:rPr>
        <w:t xml:space="preserve"> бакалавриата; виды профессиональной деятельности: </w:t>
      </w:r>
      <w:r w:rsidR="004A1329" w:rsidRPr="00BB6F0C">
        <w:rPr>
          <w:sz w:val="24"/>
          <w:szCs w:val="24"/>
        </w:rPr>
        <w:t>педагогический (основной); исследовательский</w:t>
      </w:r>
      <w:r w:rsidR="007B1B01" w:rsidRPr="00BB6F0C">
        <w:rPr>
          <w:color w:val="000000"/>
          <w:sz w:val="24"/>
          <w:szCs w:val="24"/>
        </w:rPr>
        <w:t>;</w:t>
      </w:r>
      <w:r w:rsidRPr="00BB6F0C">
        <w:rPr>
          <w:color w:val="000000"/>
          <w:sz w:val="24"/>
          <w:szCs w:val="24"/>
        </w:rPr>
        <w:t xml:space="preserve"> </w:t>
      </w:r>
      <w:r w:rsidR="009F4070" w:rsidRPr="00BB6F0C">
        <w:rPr>
          <w:color w:val="000000"/>
          <w:sz w:val="24"/>
          <w:szCs w:val="24"/>
        </w:rPr>
        <w:t>очная и заочная формы</w:t>
      </w:r>
      <w:r w:rsidRPr="00BB6F0C">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B6860" w:rsidRPr="00BB6F0C">
        <w:rPr>
          <w:b/>
          <w:sz w:val="24"/>
          <w:szCs w:val="24"/>
        </w:rPr>
        <w:t xml:space="preserve">«Внеклассная работа по русскому языку и литературе» </w:t>
      </w:r>
      <w:r w:rsidRPr="00BB6F0C">
        <w:rPr>
          <w:sz w:val="24"/>
          <w:szCs w:val="24"/>
        </w:rPr>
        <w:t xml:space="preserve"> в тече</w:t>
      </w:r>
      <w:r w:rsidR="009F4070" w:rsidRPr="00BB6F0C">
        <w:rPr>
          <w:sz w:val="24"/>
          <w:szCs w:val="24"/>
        </w:rPr>
        <w:t xml:space="preserve">ние </w:t>
      </w:r>
      <w:r w:rsidR="00392E8D">
        <w:rPr>
          <w:sz w:val="24"/>
          <w:szCs w:val="24"/>
        </w:rPr>
        <w:t>2022/2023</w:t>
      </w:r>
      <w:r w:rsidR="00A31C62" w:rsidRPr="008A5812">
        <w:rPr>
          <w:sz w:val="24"/>
          <w:szCs w:val="24"/>
        </w:rPr>
        <w:t xml:space="preserve"> </w:t>
      </w:r>
      <w:r w:rsidRPr="00BB6F0C">
        <w:rPr>
          <w:sz w:val="24"/>
          <w:szCs w:val="24"/>
        </w:rPr>
        <w:t>учебного года.</w:t>
      </w:r>
    </w:p>
    <w:p w:rsidR="002933E5" w:rsidRPr="00BB6F0C" w:rsidRDefault="002933E5" w:rsidP="00021FDF">
      <w:pPr>
        <w:suppressAutoHyphens/>
        <w:jc w:val="both"/>
        <w:rPr>
          <w:color w:val="000000"/>
          <w:sz w:val="24"/>
          <w:szCs w:val="24"/>
        </w:rPr>
      </w:pPr>
    </w:p>
    <w:p w:rsidR="009B6860" w:rsidRPr="00BB6F0C"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BB6F0C">
        <w:rPr>
          <w:rFonts w:ascii="Times New Roman" w:hAnsi="Times New Roman"/>
          <w:b/>
          <w:color w:val="000000"/>
          <w:sz w:val="24"/>
          <w:szCs w:val="24"/>
        </w:rPr>
        <w:t>Наименование дисциплины:</w:t>
      </w:r>
      <w:r w:rsidR="00857FC8" w:rsidRPr="00BB6F0C">
        <w:rPr>
          <w:rFonts w:ascii="Times New Roman" w:hAnsi="Times New Roman"/>
          <w:b/>
          <w:color w:val="000000"/>
          <w:sz w:val="24"/>
          <w:szCs w:val="24"/>
        </w:rPr>
        <w:t xml:space="preserve"> </w:t>
      </w:r>
      <w:r w:rsidR="00DF4D20" w:rsidRPr="00BB6F0C">
        <w:rPr>
          <w:rFonts w:ascii="Times New Roman" w:hAnsi="Times New Roman"/>
          <w:b/>
          <w:color w:val="000000"/>
          <w:sz w:val="24"/>
          <w:szCs w:val="24"/>
        </w:rPr>
        <w:t>дисциплин</w:t>
      </w:r>
      <w:r w:rsidR="00F57250" w:rsidRPr="00BB6F0C">
        <w:rPr>
          <w:rFonts w:ascii="Times New Roman" w:hAnsi="Times New Roman"/>
          <w:b/>
          <w:color w:val="000000"/>
          <w:sz w:val="24"/>
          <w:szCs w:val="24"/>
        </w:rPr>
        <w:t>а</w:t>
      </w:r>
      <w:r w:rsidR="00DF4D20" w:rsidRPr="00BB6F0C">
        <w:rPr>
          <w:rFonts w:ascii="Times New Roman" w:hAnsi="Times New Roman"/>
          <w:b/>
          <w:color w:val="000000"/>
          <w:sz w:val="24"/>
          <w:szCs w:val="24"/>
        </w:rPr>
        <w:t xml:space="preserve"> </w:t>
      </w:r>
      <w:r w:rsidR="0093793F" w:rsidRPr="00BB6F0C">
        <w:rPr>
          <w:rFonts w:ascii="Times New Roman" w:hAnsi="Times New Roman"/>
          <w:b/>
          <w:color w:val="000000"/>
          <w:sz w:val="24"/>
          <w:szCs w:val="24"/>
        </w:rPr>
        <w:t>ФТД.</w:t>
      </w:r>
      <w:r w:rsidR="009B6860" w:rsidRPr="00BB6F0C">
        <w:rPr>
          <w:rFonts w:ascii="Times New Roman" w:hAnsi="Times New Roman"/>
          <w:b/>
          <w:color w:val="000000"/>
          <w:sz w:val="24"/>
          <w:szCs w:val="24"/>
        </w:rPr>
        <w:t>В.01 «Внеклассная работа по русскому языку и литературе»</w:t>
      </w:r>
    </w:p>
    <w:p w:rsidR="007F4B97" w:rsidRPr="00BB6F0C" w:rsidRDefault="007F4B97" w:rsidP="00021FDF">
      <w:pPr>
        <w:pStyle w:val="a4"/>
        <w:numPr>
          <w:ilvl w:val="0"/>
          <w:numId w:val="2"/>
        </w:numPr>
        <w:spacing w:after="0" w:line="240" w:lineRule="auto"/>
        <w:ind w:left="0" w:firstLine="709"/>
        <w:jc w:val="both"/>
        <w:rPr>
          <w:rFonts w:ascii="Times New Roman" w:hAnsi="Times New Roman"/>
          <w:b/>
          <w:color w:val="000000"/>
          <w:sz w:val="24"/>
          <w:szCs w:val="24"/>
        </w:rPr>
      </w:pPr>
      <w:r w:rsidRPr="00BB6F0C">
        <w:rPr>
          <w:rFonts w:ascii="Times New Roman" w:hAnsi="Times New Roman"/>
          <w:b/>
          <w:color w:val="000000"/>
          <w:sz w:val="24"/>
          <w:szCs w:val="24"/>
        </w:rPr>
        <w:t xml:space="preserve">Перечень планируемых результатов обучения по дисциплине, соотнесенных с </w:t>
      </w:r>
      <w:r w:rsidR="00664BA0" w:rsidRPr="00BB6F0C">
        <w:rPr>
          <w:rFonts w:ascii="Times New Roman" w:hAnsi="Times New Roman"/>
          <w:b/>
          <w:color w:val="000000"/>
          <w:sz w:val="24"/>
          <w:szCs w:val="24"/>
        </w:rPr>
        <w:t>планируемыми результатами</w:t>
      </w:r>
      <w:r w:rsidRPr="00BB6F0C">
        <w:rPr>
          <w:rFonts w:ascii="Times New Roman" w:hAnsi="Times New Roman"/>
          <w:b/>
          <w:color w:val="000000"/>
          <w:sz w:val="24"/>
          <w:szCs w:val="24"/>
        </w:rPr>
        <w:t xml:space="preserve"> освоения образовательной программы</w:t>
      </w:r>
    </w:p>
    <w:p w:rsidR="0033546E" w:rsidRPr="00BB6F0C" w:rsidRDefault="002B6C87" w:rsidP="00021FDF">
      <w:pPr>
        <w:widowControl/>
        <w:tabs>
          <w:tab w:val="left" w:pos="708"/>
        </w:tabs>
        <w:autoSpaceDE/>
        <w:adjustRightInd/>
        <w:jc w:val="both"/>
        <w:rPr>
          <w:rFonts w:eastAsia="Calibri"/>
          <w:color w:val="000000"/>
          <w:sz w:val="24"/>
          <w:szCs w:val="24"/>
          <w:lang w:eastAsia="en-US"/>
        </w:rPr>
      </w:pPr>
      <w:r w:rsidRPr="00BB6F0C">
        <w:rPr>
          <w:rFonts w:eastAsia="Calibri"/>
          <w:color w:val="000000"/>
          <w:sz w:val="24"/>
          <w:szCs w:val="24"/>
          <w:lang w:eastAsia="en-US"/>
        </w:rPr>
        <w:tab/>
        <w:t xml:space="preserve">В соответствии с требованиями </w:t>
      </w:r>
      <w:r w:rsidR="00513FA7" w:rsidRPr="00BB6F0C">
        <w:rPr>
          <w:sz w:val="24"/>
          <w:szCs w:val="24"/>
        </w:rPr>
        <w:t xml:space="preserve">Федерального государственного образовательного стандарта высшего образования по направлению подготовки </w:t>
      </w:r>
      <w:r w:rsidR="004A1329" w:rsidRPr="00BB6F0C">
        <w:rPr>
          <w:color w:val="000000"/>
          <w:sz w:val="24"/>
          <w:szCs w:val="24"/>
        </w:rPr>
        <w:t>44.03.05 Педагогическое образование (с двумя профилями подготовки)</w:t>
      </w:r>
      <w:r w:rsidR="004A1329" w:rsidRPr="00BB6F0C">
        <w:rPr>
          <w:sz w:val="24"/>
          <w:szCs w:val="24"/>
        </w:rPr>
        <w:t xml:space="preserve"> (уровень бакалавриата), утвержденн</w:t>
      </w:r>
      <w:r w:rsidR="006214DF">
        <w:rPr>
          <w:sz w:val="24"/>
          <w:szCs w:val="24"/>
        </w:rPr>
        <w:t>ого</w:t>
      </w:r>
      <w:r w:rsidR="004A1329" w:rsidRPr="00BB6F0C">
        <w:rPr>
          <w:sz w:val="24"/>
          <w:szCs w:val="24"/>
        </w:rPr>
        <w:t xml:space="preserve"> Приказом Минобрнауки России от 09.02.2016 N 91 (зарегистрирован</w:t>
      </w:r>
      <w:r w:rsidR="004A1329" w:rsidRPr="00BB6F0C">
        <w:rPr>
          <w:color w:val="000000"/>
          <w:sz w:val="24"/>
          <w:szCs w:val="24"/>
        </w:rPr>
        <w:t xml:space="preserve"> в Минюсте России </w:t>
      </w:r>
      <w:r w:rsidR="004A1329" w:rsidRPr="00BB6F0C">
        <w:rPr>
          <w:sz w:val="24"/>
          <w:szCs w:val="24"/>
        </w:rPr>
        <w:t>02.03.2016 N 41305</w:t>
      </w:r>
      <w:r w:rsidR="004A1329" w:rsidRPr="00BB6F0C">
        <w:rPr>
          <w:color w:val="000000"/>
          <w:sz w:val="24"/>
          <w:szCs w:val="24"/>
        </w:rPr>
        <w:t>)</w:t>
      </w:r>
      <w:r w:rsidR="00513FA7" w:rsidRPr="00BB6F0C">
        <w:rPr>
          <w:sz w:val="24"/>
          <w:szCs w:val="24"/>
        </w:rPr>
        <w:t xml:space="preserve"> (далее - ФГОС ВО;</w:t>
      </w:r>
      <w:r w:rsidRPr="00BB6F0C">
        <w:rPr>
          <w:rFonts w:eastAsia="Calibri"/>
          <w:color w:val="000000"/>
          <w:sz w:val="24"/>
          <w:szCs w:val="24"/>
          <w:lang w:eastAsia="en-US"/>
        </w:rPr>
        <w:t xml:space="preserve"> при разработке основной профессиональной образовательной программы (</w:t>
      </w:r>
      <w:r w:rsidRPr="00BB6F0C">
        <w:rPr>
          <w:rFonts w:eastAsia="Calibri"/>
          <w:i/>
          <w:color w:val="000000"/>
          <w:sz w:val="24"/>
          <w:szCs w:val="24"/>
          <w:lang w:eastAsia="en-US"/>
        </w:rPr>
        <w:t>далее - ОПОП</w:t>
      </w:r>
      <w:r w:rsidRPr="00BB6F0C">
        <w:rPr>
          <w:rFonts w:eastAsia="Calibri"/>
          <w:color w:val="000000"/>
          <w:sz w:val="24"/>
          <w:szCs w:val="24"/>
          <w:lang w:eastAsia="en-US"/>
        </w:rPr>
        <w:t xml:space="preserve">) </w:t>
      </w:r>
      <w:r w:rsidR="0033546E" w:rsidRPr="00BB6F0C">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BB6F0C" w:rsidRDefault="0033546E" w:rsidP="00021FDF">
      <w:pPr>
        <w:widowControl/>
        <w:tabs>
          <w:tab w:val="left" w:pos="708"/>
        </w:tabs>
        <w:autoSpaceDE/>
        <w:adjustRightInd/>
        <w:ind w:firstLine="709"/>
        <w:jc w:val="both"/>
        <w:rPr>
          <w:rFonts w:eastAsia="Calibri"/>
          <w:color w:val="000000"/>
          <w:sz w:val="24"/>
          <w:szCs w:val="24"/>
          <w:lang w:eastAsia="en-US"/>
        </w:rPr>
      </w:pPr>
      <w:r w:rsidRPr="00BB6F0C">
        <w:rPr>
          <w:rFonts w:eastAsia="Calibri"/>
          <w:color w:val="000000"/>
          <w:sz w:val="24"/>
          <w:szCs w:val="24"/>
          <w:lang w:eastAsia="en-US"/>
        </w:rPr>
        <w:tab/>
      </w:r>
    </w:p>
    <w:p w:rsidR="007F4B97" w:rsidRPr="00BB6F0C" w:rsidRDefault="0033546E" w:rsidP="00021FDF">
      <w:pPr>
        <w:pStyle w:val="a4"/>
        <w:numPr>
          <w:ilvl w:val="0"/>
          <w:numId w:val="2"/>
        </w:numPr>
        <w:tabs>
          <w:tab w:val="left" w:pos="708"/>
        </w:tabs>
        <w:spacing w:after="0" w:line="240" w:lineRule="auto"/>
        <w:ind w:left="0" w:firstLine="709"/>
        <w:jc w:val="both"/>
        <w:rPr>
          <w:rFonts w:ascii="Times New Roman" w:hAnsi="Times New Roman"/>
          <w:color w:val="000000"/>
          <w:sz w:val="24"/>
          <w:szCs w:val="24"/>
        </w:rPr>
      </w:pPr>
      <w:r w:rsidRPr="00BB6F0C">
        <w:rPr>
          <w:rFonts w:ascii="Times New Roman" w:hAnsi="Times New Roman"/>
          <w:sz w:val="24"/>
          <w:szCs w:val="24"/>
        </w:rPr>
        <w:t xml:space="preserve">Процесс изучения дисциплины </w:t>
      </w:r>
      <w:r w:rsidR="009B6860" w:rsidRPr="00BB6F0C">
        <w:rPr>
          <w:rFonts w:ascii="Times New Roman" w:hAnsi="Times New Roman"/>
          <w:b/>
          <w:color w:val="000000"/>
          <w:sz w:val="24"/>
          <w:szCs w:val="24"/>
        </w:rPr>
        <w:t xml:space="preserve">«Внеклассная работа по русскому языку и литературе» </w:t>
      </w:r>
      <w:r w:rsidRPr="00BB6F0C">
        <w:rPr>
          <w:rFonts w:ascii="Times New Roman" w:hAnsi="Times New Roman"/>
          <w:sz w:val="24"/>
          <w:szCs w:val="24"/>
        </w:rPr>
        <w:t>направлен на формирование</w:t>
      </w:r>
      <w:r w:rsidRPr="00BB6F0C">
        <w:rPr>
          <w:rFonts w:ascii="Times New Roman" w:hAnsi="Times New Roman"/>
          <w:color w:val="000000"/>
          <w:sz w:val="24"/>
          <w:szCs w:val="24"/>
        </w:rPr>
        <w:t xml:space="preserve"> следующих компетенций: </w:t>
      </w:r>
      <w:r w:rsidR="002B6C87" w:rsidRPr="00BB6F0C">
        <w:rPr>
          <w:rFonts w:ascii="Times New Roman" w:hAnsi="Times New Roman"/>
          <w:color w:val="000000"/>
          <w:sz w:val="24"/>
          <w:szCs w:val="24"/>
        </w:rPr>
        <w:t xml:space="preserve"> </w:t>
      </w:r>
    </w:p>
    <w:p w:rsidR="00793F01" w:rsidRPr="00BB6F0C" w:rsidRDefault="00793F01" w:rsidP="00021FDF">
      <w:pPr>
        <w:widowControl/>
        <w:tabs>
          <w:tab w:val="left" w:pos="708"/>
        </w:tabs>
        <w:autoSpaceDE/>
        <w:adjustRightInd/>
        <w:ind w:firstLine="709"/>
        <w:jc w:val="both"/>
        <w:rPr>
          <w:rFonts w:eastAsia="Calibri"/>
          <w:color w:val="000000"/>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BB6F0C" w:rsidTr="004803D9">
        <w:tc>
          <w:tcPr>
            <w:tcW w:w="2802" w:type="dxa"/>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 xml:space="preserve">Результаты освоения ОПОП (содержание </w:t>
            </w:r>
          </w:p>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компетенции)</w:t>
            </w:r>
          </w:p>
        </w:tc>
        <w:tc>
          <w:tcPr>
            <w:tcW w:w="960" w:type="dxa"/>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 xml:space="preserve">Код </w:t>
            </w:r>
          </w:p>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компетенции</w:t>
            </w:r>
          </w:p>
        </w:tc>
        <w:tc>
          <w:tcPr>
            <w:tcW w:w="5844" w:type="dxa"/>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 xml:space="preserve">Перечень планируемых результатов </w:t>
            </w:r>
          </w:p>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обучения по дисциплине</w:t>
            </w:r>
          </w:p>
        </w:tc>
      </w:tr>
      <w:tr w:rsidR="00BF75A7" w:rsidRPr="00BB6F0C" w:rsidTr="00C26203">
        <w:tc>
          <w:tcPr>
            <w:tcW w:w="2802" w:type="dxa"/>
          </w:tcPr>
          <w:p w:rsidR="00BF75A7" w:rsidRPr="00BB6F0C" w:rsidRDefault="00364955" w:rsidP="00BF75A7">
            <w:pPr>
              <w:rPr>
                <w:sz w:val="22"/>
                <w:szCs w:val="22"/>
              </w:rPr>
            </w:pPr>
            <w:r w:rsidRPr="00BB6F0C">
              <w:rPr>
                <w:sz w:val="22"/>
                <w:szCs w:val="22"/>
              </w:rPr>
              <w:t>С</w:t>
            </w:r>
            <w:r w:rsidR="00446105" w:rsidRPr="00BB6F0C">
              <w:rPr>
                <w:sz w:val="22"/>
                <w:szCs w:val="22"/>
              </w:rPr>
              <w:t>пособнос</w:t>
            </w:r>
            <w:r>
              <w:rPr>
                <w:sz w:val="22"/>
                <w:szCs w:val="22"/>
              </w:rPr>
              <w:t>ть</w:t>
            </w:r>
            <w:r w:rsidR="000C0844">
              <w:rPr>
                <w:sz w:val="22"/>
                <w:szCs w:val="22"/>
              </w:rPr>
              <w:t>ю</w:t>
            </w:r>
            <w:r>
              <w:rPr>
                <w:sz w:val="22"/>
                <w:szCs w:val="22"/>
              </w:rPr>
              <w:t xml:space="preserve"> </w:t>
            </w:r>
            <w:r w:rsidR="00446105" w:rsidRPr="00BB6F0C">
              <w:rPr>
                <w:sz w:val="22"/>
                <w:szCs w:val="22"/>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c>
          <w:tcPr>
            <w:tcW w:w="960" w:type="dxa"/>
          </w:tcPr>
          <w:p w:rsidR="00BF75A7" w:rsidRPr="00BB6F0C" w:rsidRDefault="00BF75A7" w:rsidP="003A78E4">
            <w:pPr>
              <w:rPr>
                <w:sz w:val="22"/>
                <w:szCs w:val="22"/>
              </w:rPr>
            </w:pPr>
            <w:r w:rsidRPr="00BB6F0C">
              <w:rPr>
                <w:sz w:val="22"/>
                <w:szCs w:val="22"/>
              </w:rPr>
              <w:t>ПК-</w:t>
            </w:r>
            <w:r w:rsidR="003A78E4" w:rsidRPr="00BB6F0C">
              <w:rPr>
                <w:sz w:val="22"/>
                <w:szCs w:val="22"/>
              </w:rPr>
              <w:t>4</w:t>
            </w:r>
          </w:p>
        </w:tc>
        <w:tc>
          <w:tcPr>
            <w:tcW w:w="5844" w:type="dxa"/>
            <w:vAlign w:val="center"/>
          </w:tcPr>
          <w:p w:rsidR="008C24EA" w:rsidRPr="00BB6F0C" w:rsidRDefault="008C24EA" w:rsidP="008C24EA">
            <w:pPr>
              <w:widowControl/>
              <w:tabs>
                <w:tab w:val="left" w:pos="708"/>
              </w:tabs>
              <w:autoSpaceDE/>
              <w:adjustRightInd/>
              <w:rPr>
                <w:rFonts w:eastAsia="Calibri"/>
                <w:i/>
                <w:sz w:val="22"/>
                <w:szCs w:val="22"/>
                <w:lang w:eastAsia="en-US"/>
              </w:rPr>
            </w:pPr>
            <w:r w:rsidRPr="00BB6F0C">
              <w:rPr>
                <w:rFonts w:eastAsia="Calibri"/>
                <w:i/>
                <w:sz w:val="22"/>
                <w:szCs w:val="22"/>
                <w:lang w:eastAsia="en-US"/>
              </w:rPr>
              <w:t xml:space="preserve">Знать </w:t>
            </w:r>
          </w:p>
          <w:p w:rsidR="008C24EA" w:rsidRPr="00BB6F0C" w:rsidRDefault="008C24EA" w:rsidP="008C24EA">
            <w:pPr>
              <w:jc w:val="both"/>
              <w:rPr>
                <w:sz w:val="22"/>
                <w:szCs w:val="22"/>
              </w:rPr>
            </w:pPr>
            <w:r w:rsidRPr="00BB6F0C">
              <w:rPr>
                <w:sz w:val="22"/>
                <w:szCs w:val="22"/>
              </w:rPr>
              <w:t xml:space="preserve">- направления обновления образовательной среды для достижения образовательных результатов как системы образовательного пространства на уровне учебного предмета; </w:t>
            </w:r>
          </w:p>
          <w:p w:rsidR="008C24EA" w:rsidRPr="00BB6F0C" w:rsidRDefault="008C24EA" w:rsidP="008C24EA">
            <w:pPr>
              <w:jc w:val="both"/>
              <w:rPr>
                <w:sz w:val="22"/>
                <w:szCs w:val="22"/>
              </w:rPr>
            </w:pPr>
            <w:r w:rsidRPr="00BB6F0C">
              <w:rPr>
                <w:sz w:val="22"/>
                <w:szCs w:val="22"/>
              </w:rPr>
              <w:t>- систему и состав инструментария оценки образовательных результатов, критерии и процедуры оценивания, формы фиксации и представления образовательных результатов</w:t>
            </w:r>
          </w:p>
          <w:p w:rsidR="008C24EA" w:rsidRPr="00BB6F0C" w:rsidRDefault="008C24EA" w:rsidP="008C24EA">
            <w:pPr>
              <w:jc w:val="both"/>
              <w:rPr>
                <w:sz w:val="22"/>
                <w:szCs w:val="22"/>
              </w:rPr>
            </w:pPr>
            <w:r w:rsidRPr="00BB6F0C">
              <w:rPr>
                <w:rFonts w:eastAsia="Calibri"/>
                <w:i/>
                <w:sz w:val="22"/>
                <w:szCs w:val="22"/>
                <w:lang w:eastAsia="en-US"/>
              </w:rPr>
              <w:t xml:space="preserve">Уметь </w:t>
            </w:r>
          </w:p>
          <w:p w:rsidR="008C24EA" w:rsidRPr="00BB6F0C" w:rsidRDefault="008C24EA" w:rsidP="008C24E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2"/>
                <w:szCs w:val="22"/>
              </w:rPr>
            </w:pPr>
            <w:r w:rsidRPr="00BB6F0C">
              <w:rPr>
                <w:color w:val="auto"/>
                <w:sz w:val="22"/>
                <w:szCs w:val="22"/>
              </w:rPr>
              <w:t>- проектировать процесс  достижения, оценки и коррекции образовательных результатов в рамках образовательной области, учебного предмета;</w:t>
            </w:r>
          </w:p>
          <w:p w:rsidR="008C24EA" w:rsidRPr="00BB6F0C" w:rsidRDefault="008C24EA" w:rsidP="008C24E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2"/>
                <w:szCs w:val="22"/>
              </w:rPr>
            </w:pPr>
            <w:r w:rsidRPr="00BB6F0C">
              <w:rPr>
                <w:color w:val="auto"/>
                <w:sz w:val="22"/>
                <w:szCs w:val="22"/>
              </w:rPr>
              <w:t>- самостоятельно проектировать, организовывать и проводить процесс  достижения, оценки и коррекции образовательных результатов в рамках образовательной области, учебного предмета</w:t>
            </w:r>
          </w:p>
          <w:p w:rsidR="008C24EA" w:rsidRPr="00BB6F0C" w:rsidRDefault="008C24EA" w:rsidP="008C24EA">
            <w:pPr>
              <w:widowControl/>
              <w:tabs>
                <w:tab w:val="left" w:pos="708"/>
              </w:tabs>
              <w:autoSpaceDE/>
              <w:adjustRightInd/>
              <w:rPr>
                <w:rFonts w:eastAsia="Calibri"/>
                <w:sz w:val="22"/>
                <w:szCs w:val="22"/>
                <w:lang w:eastAsia="en-US"/>
              </w:rPr>
            </w:pPr>
            <w:r w:rsidRPr="00BB6F0C">
              <w:rPr>
                <w:rFonts w:eastAsia="Calibri"/>
                <w:i/>
                <w:sz w:val="22"/>
                <w:szCs w:val="22"/>
                <w:lang w:eastAsia="en-US"/>
              </w:rPr>
              <w:t>Владеть</w:t>
            </w:r>
            <w:r w:rsidRPr="00BB6F0C">
              <w:rPr>
                <w:rFonts w:eastAsia="Calibri"/>
                <w:sz w:val="22"/>
                <w:szCs w:val="22"/>
                <w:lang w:eastAsia="en-US"/>
              </w:rPr>
              <w:t xml:space="preserve"> </w:t>
            </w:r>
          </w:p>
          <w:p w:rsidR="008C24EA" w:rsidRPr="00BB6F0C" w:rsidRDefault="008C24EA" w:rsidP="008C24EA">
            <w:pPr>
              <w:widowControl/>
              <w:tabs>
                <w:tab w:val="left" w:pos="441"/>
              </w:tabs>
              <w:autoSpaceDE/>
              <w:adjustRightInd/>
              <w:rPr>
                <w:sz w:val="22"/>
                <w:szCs w:val="22"/>
              </w:rPr>
            </w:pPr>
            <w:r w:rsidRPr="00BB6F0C">
              <w:rPr>
                <w:sz w:val="22"/>
                <w:szCs w:val="22"/>
              </w:rPr>
              <w:t>- опытом самостоятельного отбора эффективных средств и способов достижения, оценки, коррекции образовательных результатов;</w:t>
            </w:r>
          </w:p>
          <w:p w:rsidR="008C24EA" w:rsidRPr="00BB6F0C" w:rsidRDefault="008C24EA" w:rsidP="008C24EA">
            <w:pPr>
              <w:widowControl/>
              <w:tabs>
                <w:tab w:val="left" w:pos="441"/>
              </w:tabs>
              <w:autoSpaceDE/>
              <w:adjustRightInd/>
              <w:rPr>
                <w:sz w:val="22"/>
                <w:szCs w:val="22"/>
              </w:rPr>
            </w:pPr>
            <w:r w:rsidRPr="00BB6F0C">
              <w:rPr>
                <w:sz w:val="22"/>
                <w:szCs w:val="22"/>
              </w:rPr>
              <w:lastRenderedPageBreak/>
              <w:t>- приемами рефлексии о достижении образовательных результатов и качестве учебно-воспитательного процесса преподаваемого учебного предмета</w:t>
            </w:r>
          </w:p>
          <w:p w:rsidR="00BF75A7" w:rsidRPr="00BB6F0C" w:rsidRDefault="00BF75A7" w:rsidP="00B2606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
              <w:jc w:val="both"/>
              <w:rPr>
                <w:rFonts w:eastAsia="Calibri"/>
                <w:i/>
                <w:color w:val="auto"/>
                <w:sz w:val="22"/>
                <w:szCs w:val="22"/>
                <w:lang w:eastAsia="en-US"/>
              </w:rPr>
            </w:pPr>
          </w:p>
        </w:tc>
      </w:tr>
    </w:tbl>
    <w:p w:rsidR="00793F01" w:rsidRPr="00BB6F0C" w:rsidRDefault="00793F01" w:rsidP="00021FDF">
      <w:pPr>
        <w:widowControl/>
        <w:tabs>
          <w:tab w:val="left" w:pos="708"/>
        </w:tabs>
        <w:autoSpaceDE/>
        <w:adjustRightInd/>
        <w:jc w:val="both"/>
        <w:rPr>
          <w:rFonts w:eastAsia="Calibri"/>
          <w:color w:val="000000"/>
          <w:sz w:val="24"/>
          <w:szCs w:val="24"/>
          <w:lang w:eastAsia="en-US"/>
        </w:rPr>
      </w:pPr>
    </w:p>
    <w:p w:rsidR="007F4B97" w:rsidRPr="00BB6F0C" w:rsidRDefault="00C33468" w:rsidP="00021FDF">
      <w:pPr>
        <w:pStyle w:val="a4"/>
        <w:numPr>
          <w:ilvl w:val="0"/>
          <w:numId w:val="2"/>
        </w:numPr>
        <w:spacing w:after="0" w:line="240" w:lineRule="auto"/>
        <w:ind w:left="0" w:firstLine="709"/>
        <w:jc w:val="both"/>
        <w:rPr>
          <w:rFonts w:ascii="Times New Roman" w:hAnsi="Times New Roman"/>
          <w:b/>
          <w:color w:val="000000"/>
          <w:sz w:val="24"/>
          <w:szCs w:val="24"/>
        </w:rPr>
      </w:pPr>
      <w:r w:rsidRPr="00BB6F0C">
        <w:rPr>
          <w:rFonts w:ascii="Times New Roman" w:hAnsi="Times New Roman"/>
          <w:b/>
          <w:color w:val="000000"/>
          <w:sz w:val="24"/>
          <w:szCs w:val="24"/>
        </w:rPr>
        <w:t>Указание места дисциплины в структуре образовательной программы</w:t>
      </w:r>
    </w:p>
    <w:p w:rsidR="00027D2C" w:rsidRPr="00BB6F0C" w:rsidRDefault="003A78E4" w:rsidP="003A78E4">
      <w:pPr>
        <w:pStyle w:val="a4"/>
        <w:tabs>
          <w:tab w:val="left" w:pos="708"/>
        </w:tabs>
        <w:spacing w:after="0" w:line="240" w:lineRule="auto"/>
        <w:ind w:left="709"/>
        <w:jc w:val="both"/>
        <w:rPr>
          <w:rFonts w:ascii="Times New Roman" w:hAnsi="Times New Roman"/>
          <w:color w:val="000000"/>
          <w:sz w:val="24"/>
          <w:szCs w:val="24"/>
        </w:rPr>
      </w:pPr>
      <w:r w:rsidRPr="00BB6F0C">
        <w:rPr>
          <w:rFonts w:ascii="Times New Roman" w:hAnsi="Times New Roman"/>
          <w:color w:val="000000"/>
          <w:sz w:val="24"/>
          <w:szCs w:val="24"/>
        </w:rPr>
        <w:tab/>
      </w:r>
      <w:r w:rsidR="007F4B97" w:rsidRPr="00BB6F0C">
        <w:rPr>
          <w:rFonts w:ascii="Times New Roman" w:hAnsi="Times New Roman"/>
          <w:color w:val="000000"/>
          <w:sz w:val="24"/>
          <w:szCs w:val="24"/>
        </w:rPr>
        <w:t xml:space="preserve">Дисциплина </w:t>
      </w:r>
      <w:r w:rsidR="0093793F" w:rsidRPr="00BB6F0C">
        <w:rPr>
          <w:rFonts w:ascii="Times New Roman" w:hAnsi="Times New Roman"/>
          <w:b/>
          <w:color w:val="000000"/>
          <w:sz w:val="24"/>
          <w:szCs w:val="24"/>
        </w:rPr>
        <w:t xml:space="preserve">ФТД.В.01 «Внеклассная работа по русскому языку и литературе» </w:t>
      </w:r>
      <w:r w:rsidR="007F4B97" w:rsidRPr="00BB6F0C">
        <w:rPr>
          <w:rFonts w:ascii="Times New Roman" w:hAnsi="Times New Roman"/>
          <w:color w:val="000000"/>
          <w:sz w:val="24"/>
          <w:szCs w:val="24"/>
        </w:rPr>
        <w:t xml:space="preserve">является </w:t>
      </w:r>
      <w:r w:rsidRPr="00BB6F0C">
        <w:rPr>
          <w:rFonts w:ascii="Times New Roman" w:hAnsi="Times New Roman"/>
          <w:color w:val="000000"/>
          <w:sz w:val="24"/>
          <w:szCs w:val="24"/>
        </w:rPr>
        <w:t xml:space="preserve">факультативной </w:t>
      </w:r>
      <w:r w:rsidR="007F4B97" w:rsidRPr="00BB6F0C">
        <w:rPr>
          <w:rFonts w:ascii="Times New Roman" w:hAnsi="Times New Roman"/>
          <w:color w:val="000000"/>
          <w:sz w:val="24"/>
          <w:szCs w:val="24"/>
        </w:rPr>
        <w:t xml:space="preserve">дисциплиной </w:t>
      </w:r>
    </w:p>
    <w:p w:rsidR="00027D2C" w:rsidRPr="00BB6F0C" w:rsidRDefault="00027D2C" w:rsidP="00021F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BB6F0C" w:rsidTr="008062E7">
        <w:tc>
          <w:tcPr>
            <w:tcW w:w="1678" w:type="dxa"/>
            <w:vMerge w:val="restart"/>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Код</w:t>
            </w:r>
          </w:p>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дисциплины</w:t>
            </w:r>
          </w:p>
        </w:tc>
        <w:tc>
          <w:tcPr>
            <w:tcW w:w="2378" w:type="dxa"/>
            <w:vMerge w:val="restart"/>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Наименование</w:t>
            </w:r>
          </w:p>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дисциплины</w:t>
            </w:r>
          </w:p>
        </w:tc>
        <w:tc>
          <w:tcPr>
            <w:tcW w:w="4368" w:type="dxa"/>
            <w:gridSpan w:val="2"/>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Содержательно-логические связи</w:t>
            </w:r>
          </w:p>
        </w:tc>
        <w:tc>
          <w:tcPr>
            <w:tcW w:w="1147" w:type="dxa"/>
            <w:vMerge w:val="restart"/>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Коды форми-руемых компе-тенций</w:t>
            </w:r>
          </w:p>
        </w:tc>
      </w:tr>
      <w:tr w:rsidR="004803D9" w:rsidRPr="00BB6F0C" w:rsidTr="008062E7">
        <w:tc>
          <w:tcPr>
            <w:tcW w:w="1678" w:type="dxa"/>
            <w:vMerge/>
            <w:vAlign w:val="center"/>
          </w:tcPr>
          <w:p w:rsidR="004803D9" w:rsidRPr="00BB6F0C" w:rsidRDefault="004803D9" w:rsidP="008062E7">
            <w:pPr>
              <w:tabs>
                <w:tab w:val="left" w:pos="708"/>
              </w:tabs>
              <w:jc w:val="both"/>
              <w:rPr>
                <w:rFonts w:eastAsia="Calibri"/>
                <w:sz w:val="22"/>
                <w:szCs w:val="22"/>
                <w:lang w:eastAsia="en-US"/>
              </w:rPr>
            </w:pPr>
          </w:p>
        </w:tc>
        <w:tc>
          <w:tcPr>
            <w:tcW w:w="2378" w:type="dxa"/>
            <w:vMerge/>
            <w:vAlign w:val="center"/>
          </w:tcPr>
          <w:p w:rsidR="004803D9" w:rsidRPr="00BB6F0C" w:rsidRDefault="004803D9" w:rsidP="008062E7">
            <w:pPr>
              <w:tabs>
                <w:tab w:val="left" w:pos="708"/>
              </w:tabs>
              <w:jc w:val="both"/>
              <w:rPr>
                <w:rFonts w:eastAsia="Calibri"/>
                <w:sz w:val="22"/>
                <w:szCs w:val="22"/>
                <w:lang w:eastAsia="en-US"/>
              </w:rPr>
            </w:pPr>
          </w:p>
        </w:tc>
        <w:tc>
          <w:tcPr>
            <w:tcW w:w="4368" w:type="dxa"/>
            <w:gridSpan w:val="2"/>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Наименование дисциплин, практик</w:t>
            </w:r>
          </w:p>
        </w:tc>
        <w:tc>
          <w:tcPr>
            <w:tcW w:w="1147" w:type="dxa"/>
            <w:vMerge/>
            <w:vAlign w:val="center"/>
          </w:tcPr>
          <w:p w:rsidR="004803D9" w:rsidRPr="00BB6F0C" w:rsidRDefault="004803D9" w:rsidP="008062E7">
            <w:pPr>
              <w:tabs>
                <w:tab w:val="left" w:pos="708"/>
              </w:tabs>
              <w:jc w:val="both"/>
              <w:rPr>
                <w:rFonts w:eastAsia="Calibri"/>
                <w:sz w:val="22"/>
                <w:szCs w:val="22"/>
                <w:lang w:eastAsia="en-US"/>
              </w:rPr>
            </w:pPr>
          </w:p>
        </w:tc>
      </w:tr>
      <w:tr w:rsidR="004803D9" w:rsidRPr="00BB6F0C" w:rsidTr="008062E7">
        <w:tc>
          <w:tcPr>
            <w:tcW w:w="1678" w:type="dxa"/>
            <w:vMerge/>
            <w:vAlign w:val="center"/>
          </w:tcPr>
          <w:p w:rsidR="004803D9" w:rsidRPr="00BB6F0C" w:rsidRDefault="004803D9" w:rsidP="008062E7">
            <w:pPr>
              <w:tabs>
                <w:tab w:val="left" w:pos="708"/>
              </w:tabs>
              <w:jc w:val="both"/>
              <w:rPr>
                <w:rFonts w:eastAsia="Calibri"/>
                <w:sz w:val="22"/>
                <w:szCs w:val="22"/>
                <w:lang w:eastAsia="en-US"/>
              </w:rPr>
            </w:pPr>
          </w:p>
        </w:tc>
        <w:tc>
          <w:tcPr>
            <w:tcW w:w="2378" w:type="dxa"/>
            <w:vMerge/>
            <w:vAlign w:val="center"/>
          </w:tcPr>
          <w:p w:rsidR="004803D9" w:rsidRPr="00BB6F0C" w:rsidRDefault="004803D9" w:rsidP="008062E7">
            <w:pPr>
              <w:tabs>
                <w:tab w:val="left" w:pos="708"/>
              </w:tabs>
              <w:jc w:val="both"/>
              <w:rPr>
                <w:rFonts w:eastAsia="Calibri"/>
                <w:sz w:val="22"/>
                <w:szCs w:val="22"/>
                <w:lang w:eastAsia="en-US"/>
              </w:rPr>
            </w:pPr>
          </w:p>
        </w:tc>
        <w:tc>
          <w:tcPr>
            <w:tcW w:w="2083" w:type="dxa"/>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BB6F0C" w:rsidRDefault="004803D9" w:rsidP="008062E7">
            <w:pPr>
              <w:tabs>
                <w:tab w:val="left" w:pos="708"/>
              </w:tabs>
              <w:jc w:val="both"/>
              <w:rPr>
                <w:rFonts w:eastAsia="Calibri"/>
                <w:sz w:val="22"/>
                <w:szCs w:val="22"/>
                <w:lang w:eastAsia="en-US"/>
              </w:rPr>
            </w:pPr>
            <w:r w:rsidRPr="00BB6F0C">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BB6F0C" w:rsidRDefault="004803D9" w:rsidP="008062E7">
            <w:pPr>
              <w:tabs>
                <w:tab w:val="left" w:pos="708"/>
              </w:tabs>
              <w:jc w:val="both"/>
              <w:rPr>
                <w:rFonts w:eastAsia="Calibri"/>
                <w:sz w:val="22"/>
                <w:szCs w:val="22"/>
                <w:lang w:eastAsia="en-US"/>
              </w:rPr>
            </w:pPr>
          </w:p>
        </w:tc>
      </w:tr>
      <w:tr w:rsidR="004803D9" w:rsidRPr="00BB6F0C" w:rsidTr="008062E7">
        <w:tc>
          <w:tcPr>
            <w:tcW w:w="1678" w:type="dxa"/>
            <w:vAlign w:val="center"/>
          </w:tcPr>
          <w:p w:rsidR="004803D9" w:rsidRPr="00BB6F0C" w:rsidRDefault="00E04921" w:rsidP="001362F2">
            <w:pPr>
              <w:tabs>
                <w:tab w:val="left" w:pos="708"/>
              </w:tabs>
              <w:jc w:val="both"/>
              <w:rPr>
                <w:rFonts w:eastAsia="Calibri"/>
                <w:sz w:val="22"/>
                <w:szCs w:val="22"/>
                <w:lang w:eastAsia="en-US"/>
              </w:rPr>
            </w:pPr>
            <w:r w:rsidRPr="00BB6F0C">
              <w:rPr>
                <w:rFonts w:eastAsia="Calibri"/>
                <w:sz w:val="22"/>
                <w:szCs w:val="22"/>
                <w:lang w:eastAsia="en-US"/>
              </w:rPr>
              <w:t>ФТД.В.01</w:t>
            </w:r>
          </w:p>
        </w:tc>
        <w:tc>
          <w:tcPr>
            <w:tcW w:w="2378" w:type="dxa"/>
            <w:vAlign w:val="center"/>
          </w:tcPr>
          <w:p w:rsidR="004803D9" w:rsidRPr="00BB6F0C" w:rsidRDefault="00420E52" w:rsidP="008062E7">
            <w:pPr>
              <w:tabs>
                <w:tab w:val="left" w:pos="708"/>
              </w:tabs>
              <w:jc w:val="both"/>
              <w:rPr>
                <w:rFonts w:eastAsia="Calibri"/>
                <w:sz w:val="22"/>
                <w:szCs w:val="22"/>
                <w:lang w:eastAsia="en-US"/>
              </w:rPr>
            </w:pPr>
            <w:r w:rsidRPr="00BB6F0C">
              <w:rPr>
                <w:bCs/>
                <w:sz w:val="22"/>
                <w:szCs w:val="22"/>
              </w:rPr>
              <w:t>Внеклассная работа по русскому языку и литературе</w:t>
            </w:r>
          </w:p>
        </w:tc>
        <w:tc>
          <w:tcPr>
            <w:tcW w:w="2083" w:type="dxa"/>
            <w:vAlign w:val="center"/>
          </w:tcPr>
          <w:p w:rsidR="006D4908" w:rsidRPr="00BB6F0C" w:rsidRDefault="006D4908" w:rsidP="006D4908">
            <w:pPr>
              <w:tabs>
                <w:tab w:val="left" w:pos="708"/>
              </w:tabs>
              <w:jc w:val="both"/>
              <w:rPr>
                <w:sz w:val="24"/>
                <w:szCs w:val="24"/>
              </w:rPr>
            </w:pPr>
            <w:r w:rsidRPr="00BB6F0C">
              <w:rPr>
                <w:rFonts w:eastAsia="Calibri"/>
                <w:sz w:val="24"/>
                <w:szCs w:val="24"/>
                <w:lang w:eastAsia="en-US"/>
              </w:rPr>
              <w:t xml:space="preserve">Успешное усвоение </w:t>
            </w:r>
            <w:r w:rsidR="00F02B10" w:rsidRPr="00BB6F0C">
              <w:rPr>
                <w:rFonts w:eastAsia="Calibri"/>
                <w:sz w:val="24"/>
                <w:szCs w:val="24"/>
                <w:lang w:eastAsia="en-US"/>
              </w:rPr>
              <w:t>дисциплин</w:t>
            </w:r>
            <w:r w:rsidRPr="00BB6F0C">
              <w:rPr>
                <w:sz w:val="24"/>
                <w:szCs w:val="24"/>
              </w:rPr>
              <w:t>:</w:t>
            </w:r>
          </w:p>
          <w:p w:rsidR="004803D9" w:rsidRPr="00BB6F0C" w:rsidRDefault="00620191" w:rsidP="00F02B10">
            <w:pPr>
              <w:tabs>
                <w:tab w:val="left" w:pos="708"/>
              </w:tabs>
              <w:jc w:val="both"/>
              <w:rPr>
                <w:rFonts w:eastAsia="Calibri"/>
                <w:bCs/>
                <w:sz w:val="22"/>
                <w:szCs w:val="22"/>
              </w:rPr>
            </w:pPr>
            <w:r w:rsidRPr="00BB6F0C">
              <w:rPr>
                <w:bCs/>
                <w:sz w:val="22"/>
                <w:szCs w:val="22"/>
              </w:rPr>
              <w:t>Развитие творческих способностей</w:t>
            </w:r>
          </w:p>
        </w:tc>
        <w:tc>
          <w:tcPr>
            <w:tcW w:w="2285" w:type="dxa"/>
            <w:vAlign w:val="center"/>
          </w:tcPr>
          <w:p w:rsidR="004803D9" w:rsidRPr="00BB6F0C" w:rsidRDefault="00F02B10" w:rsidP="00F02B10">
            <w:pPr>
              <w:tabs>
                <w:tab w:val="left" w:pos="708"/>
              </w:tabs>
              <w:jc w:val="both"/>
              <w:rPr>
                <w:rFonts w:eastAsia="Calibri"/>
                <w:sz w:val="22"/>
                <w:szCs w:val="22"/>
                <w:lang w:eastAsia="en-US"/>
              </w:rPr>
            </w:pPr>
            <w:r w:rsidRPr="00BB6F0C">
              <w:rPr>
                <w:rFonts w:eastAsia="Calibri"/>
                <w:sz w:val="22"/>
                <w:szCs w:val="22"/>
                <w:lang w:eastAsia="en-US"/>
              </w:rPr>
              <w:t xml:space="preserve">Методология и методы педагогического исследования, </w:t>
            </w:r>
            <w:r w:rsidR="004C3A3A" w:rsidRPr="00BB6F0C">
              <w:rPr>
                <w:rFonts w:eastAsia="Calibri"/>
                <w:sz w:val="22"/>
                <w:szCs w:val="22"/>
                <w:lang w:eastAsia="en-US"/>
              </w:rPr>
              <w:t xml:space="preserve">Проектная деятельность обучающихся в предметной области "Филология", </w:t>
            </w:r>
            <w:r w:rsidR="006D4908" w:rsidRPr="00BB6F0C">
              <w:rPr>
                <w:rFonts w:eastAsia="Calibri"/>
                <w:sz w:val="22"/>
                <w:szCs w:val="22"/>
                <w:lang w:eastAsia="en-US"/>
              </w:rPr>
              <w:t>Технологии организации самостоятельной работы обучающихся на уро</w:t>
            </w:r>
            <w:r w:rsidRPr="00BB6F0C">
              <w:rPr>
                <w:rFonts w:eastAsia="Calibri"/>
                <w:sz w:val="22"/>
                <w:szCs w:val="22"/>
                <w:lang w:eastAsia="en-US"/>
              </w:rPr>
              <w:t>ках русского языка и литературы</w:t>
            </w:r>
          </w:p>
        </w:tc>
        <w:tc>
          <w:tcPr>
            <w:tcW w:w="1147" w:type="dxa"/>
            <w:vAlign w:val="center"/>
          </w:tcPr>
          <w:p w:rsidR="00420E52" w:rsidRPr="00BB6F0C" w:rsidRDefault="004803D9" w:rsidP="00BF75A7">
            <w:pPr>
              <w:tabs>
                <w:tab w:val="left" w:pos="708"/>
              </w:tabs>
              <w:jc w:val="both"/>
              <w:rPr>
                <w:rFonts w:eastAsia="Calibri"/>
                <w:sz w:val="22"/>
                <w:szCs w:val="22"/>
                <w:lang w:eastAsia="en-US"/>
              </w:rPr>
            </w:pPr>
            <w:r w:rsidRPr="00BB6F0C">
              <w:rPr>
                <w:rFonts w:eastAsia="Calibri"/>
                <w:sz w:val="22"/>
                <w:szCs w:val="22"/>
                <w:lang w:eastAsia="en-US"/>
              </w:rPr>
              <w:t>ПК-</w:t>
            </w:r>
            <w:r w:rsidR="00420E52" w:rsidRPr="00BB6F0C">
              <w:rPr>
                <w:rFonts w:eastAsia="Calibri"/>
                <w:sz w:val="22"/>
                <w:szCs w:val="22"/>
                <w:lang w:eastAsia="en-US"/>
              </w:rPr>
              <w:t xml:space="preserve">4 </w:t>
            </w:r>
          </w:p>
          <w:p w:rsidR="004803D9" w:rsidRPr="00BB6F0C" w:rsidRDefault="004803D9" w:rsidP="00BF75A7">
            <w:pPr>
              <w:tabs>
                <w:tab w:val="left" w:pos="708"/>
              </w:tabs>
              <w:jc w:val="both"/>
              <w:rPr>
                <w:rFonts w:eastAsia="Calibri"/>
                <w:sz w:val="22"/>
                <w:szCs w:val="22"/>
                <w:lang w:eastAsia="en-US"/>
              </w:rPr>
            </w:pPr>
          </w:p>
        </w:tc>
      </w:tr>
    </w:tbl>
    <w:p w:rsidR="00D02EB8" w:rsidRPr="00BB6F0C" w:rsidRDefault="00D02EB8" w:rsidP="00021FDF">
      <w:pPr>
        <w:widowControl/>
        <w:autoSpaceDE/>
        <w:autoSpaceDN/>
        <w:adjustRightInd/>
        <w:contextualSpacing/>
        <w:jc w:val="both"/>
        <w:rPr>
          <w:rFonts w:eastAsia="Calibri"/>
          <w:b/>
          <w:color w:val="000000"/>
          <w:spacing w:val="4"/>
          <w:sz w:val="24"/>
          <w:szCs w:val="24"/>
          <w:lang w:eastAsia="en-US"/>
        </w:rPr>
      </w:pPr>
    </w:p>
    <w:p w:rsidR="007F4B97" w:rsidRPr="00BB6F0C" w:rsidRDefault="007F4B97" w:rsidP="00021FDF">
      <w:pPr>
        <w:widowControl/>
        <w:autoSpaceDE/>
        <w:autoSpaceDN/>
        <w:adjustRightInd/>
        <w:ind w:firstLine="709"/>
        <w:contextualSpacing/>
        <w:jc w:val="both"/>
        <w:rPr>
          <w:rFonts w:eastAsia="Calibri"/>
          <w:b/>
          <w:color w:val="000000"/>
          <w:spacing w:val="4"/>
          <w:sz w:val="24"/>
          <w:szCs w:val="24"/>
          <w:lang w:eastAsia="en-US"/>
        </w:rPr>
      </w:pPr>
      <w:r w:rsidRPr="00BB6F0C">
        <w:rPr>
          <w:rFonts w:eastAsia="Calibri"/>
          <w:b/>
          <w:color w:val="000000"/>
          <w:spacing w:val="4"/>
          <w:sz w:val="24"/>
          <w:szCs w:val="24"/>
          <w:lang w:eastAsia="en-US"/>
        </w:rPr>
        <w:t xml:space="preserve">4. </w:t>
      </w:r>
      <w:r w:rsidR="00BB6C9A" w:rsidRPr="00BB6F0C">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B6F0C" w:rsidRDefault="007F4B97" w:rsidP="00021FDF">
      <w:pPr>
        <w:ind w:firstLine="709"/>
        <w:jc w:val="both"/>
        <w:rPr>
          <w:color w:val="000000"/>
          <w:sz w:val="24"/>
          <w:szCs w:val="24"/>
        </w:rPr>
      </w:pPr>
    </w:p>
    <w:p w:rsidR="004803D9" w:rsidRPr="00BB6F0C" w:rsidRDefault="000C69C3" w:rsidP="004803D9">
      <w:pPr>
        <w:ind w:firstLine="709"/>
        <w:jc w:val="both"/>
        <w:rPr>
          <w:rFonts w:eastAsia="Calibri"/>
          <w:sz w:val="24"/>
          <w:szCs w:val="24"/>
          <w:lang w:eastAsia="en-US"/>
        </w:rPr>
      </w:pPr>
      <w:r w:rsidRPr="00BB6F0C">
        <w:rPr>
          <w:rFonts w:eastAsia="Calibri"/>
          <w:sz w:val="24"/>
          <w:szCs w:val="24"/>
          <w:lang w:eastAsia="en-US"/>
        </w:rPr>
        <w:t>Объем учебной дис</w:t>
      </w:r>
      <w:r w:rsidR="009C0160" w:rsidRPr="00BB6F0C">
        <w:rPr>
          <w:rFonts w:eastAsia="Calibri"/>
          <w:sz w:val="24"/>
          <w:szCs w:val="24"/>
          <w:lang w:eastAsia="en-US"/>
        </w:rPr>
        <w:t>циплины –</w:t>
      </w:r>
      <w:r w:rsidR="00027A19" w:rsidRPr="00BB6F0C">
        <w:rPr>
          <w:rFonts w:eastAsia="Calibri"/>
          <w:sz w:val="24"/>
          <w:szCs w:val="24"/>
          <w:lang w:eastAsia="en-US"/>
        </w:rPr>
        <w:t xml:space="preserve"> </w:t>
      </w:r>
      <w:r w:rsidR="001362F2" w:rsidRPr="00BB6F0C">
        <w:rPr>
          <w:rFonts w:eastAsia="Calibri"/>
          <w:sz w:val="24"/>
          <w:szCs w:val="24"/>
          <w:lang w:eastAsia="en-US"/>
        </w:rPr>
        <w:t>2</w:t>
      </w:r>
      <w:r w:rsidR="005C60AB" w:rsidRPr="00BB6F0C">
        <w:rPr>
          <w:rFonts w:eastAsia="Calibri"/>
          <w:sz w:val="24"/>
          <w:szCs w:val="24"/>
          <w:lang w:eastAsia="en-US"/>
        </w:rPr>
        <w:t xml:space="preserve"> зачетных единиц</w:t>
      </w:r>
      <w:r w:rsidR="001362F2" w:rsidRPr="00BB6F0C">
        <w:rPr>
          <w:rFonts w:eastAsia="Calibri"/>
          <w:sz w:val="24"/>
          <w:szCs w:val="24"/>
          <w:lang w:eastAsia="en-US"/>
        </w:rPr>
        <w:t>ы</w:t>
      </w:r>
      <w:r w:rsidR="005C60AB" w:rsidRPr="00BB6F0C">
        <w:rPr>
          <w:rFonts w:eastAsia="Calibri"/>
          <w:sz w:val="24"/>
          <w:szCs w:val="24"/>
          <w:lang w:eastAsia="en-US"/>
        </w:rPr>
        <w:t xml:space="preserve"> – </w:t>
      </w:r>
      <w:r w:rsidR="004803D9" w:rsidRPr="00BB6F0C">
        <w:rPr>
          <w:rFonts w:eastAsia="Calibri"/>
          <w:sz w:val="24"/>
          <w:szCs w:val="24"/>
          <w:lang w:eastAsia="en-US"/>
        </w:rPr>
        <w:t xml:space="preserve"> </w:t>
      </w:r>
      <w:r w:rsidR="001362F2" w:rsidRPr="00BB6F0C">
        <w:rPr>
          <w:rFonts w:eastAsia="Calibri"/>
          <w:sz w:val="24"/>
          <w:szCs w:val="24"/>
          <w:lang w:eastAsia="en-US"/>
        </w:rPr>
        <w:t>72</w:t>
      </w:r>
      <w:r w:rsidR="005C60AB" w:rsidRPr="00BB6F0C">
        <w:rPr>
          <w:rFonts w:eastAsia="Calibri"/>
          <w:sz w:val="24"/>
          <w:szCs w:val="24"/>
          <w:lang w:eastAsia="en-US"/>
        </w:rPr>
        <w:t xml:space="preserve"> </w:t>
      </w:r>
      <w:r w:rsidR="004803D9" w:rsidRPr="00BB6F0C">
        <w:rPr>
          <w:rFonts w:eastAsia="Calibri"/>
          <w:sz w:val="24"/>
          <w:szCs w:val="24"/>
          <w:lang w:eastAsia="en-US"/>
        </w:rPr>
        <w:t>академических час</w:t>
      </w:r>
      <w:r w:rsidR="001362F2" w:rsidRPr="00BB6F0C">
        <w:rPr>
          <w:rFonts w:eastAsia="Calibri"/>
          <w:sz w:val="24"/>
          <w:szCs w:val="24"/>
          <w:lang w:eastAsia="en-US"/>
        </w:rPr>
        <w:t>а</w:t>
      </w:r>
    </w:p>
    <w:p w:rsidR="004803D9" w:rsidRPr="00BB6F0C" w:rsidRDefault="004803D9" w:rsidP="004803D9">
      <w:pPr>
        <w:ind w:firstLine="709"/>
        <w:jc w:val="both"/>
        <w:rPr>
          <w:rFonts w:eastAsia="Calibri"/>
          <w:sz w:val="24"/>
          <w:szCs w:val="24"/>
          <w:lang w:eastAsia="en-US"/>
        </w:rPr>
      </w:pPr>
      <w:r w:rsidRPr="00BB6F0C">
        <w:rPr>
          <w:rFonts w:eastAsia="Calibri"/>
          <w:sz w:val="24"/>
          <w:szCs w:val="24"/>
          <w:lang w:eastAsia="en-US"/>
        </w:rPr>
        <w:t>Из них</w:t>
      </w:r>
      <w:r w:rsidRPr="00BB6F0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BB6F0C" w:rsidTr="008062E7">
        <w:tc>
          <w:tcPr>
            <w:tcW w:w="4365" w:type="dxa"/>
          </w:tcPr>
          <w:p w:rsidR="004803D9" w:rsidRPr="00BB6F0C" w:rsidRDefault="004803D9" w:rsidP="008062E7">
            <w:pPr>
              <w:jc w:val="both"/>
              <w:rPr>
                <w:rFonts w:eastAsia="Calibri"/>
                <w:sz w:val="22"/>
                <w:szCs w:val="22"/>
                <w:lang w:eastAsia="en-US"/>
              </w:rPr>
            </w:pPr>
          </w:p>
        </w:tc>
        <w:tc>
          <w:tcPr>
            <w:tcW w:w="2693" w:type="dxa"/>
            <w:vAlign w:val="center"/>
          </w:tcPr>
          <w:p w:rsidR="004803D9" w:rsidRPr="00BB6F0C" w:rsidRDefault="004803D9" w:rsidP="008062E7">
            <w:pPr>
              <w:jc w:val="both"/>
              <w:rPr>
                <w:rFonts w:eastAsia="Calibri"/>
                <w:sz w:val="22"/>
                <w:szCs w:val="22"/>
                <w:lang w:eastAsia="en-US"/>
              </w:rPr>
            </w:pPr>
            <w:r w:rsidRPr="00BB6F0C">
              <w:rPr>
                <w:rFonts w:eastAsia="Calibri"/>
                <w:sz w:val="22"/>
                <w:szCs w:val="22"/>
                <w:lang w:eastAsia="en-US"/>
              </w:rPr>
              <w:t>Очная форма обучения</w:t>
            </w:r>
          </w:p>
        </w:tc>
        <w:tc>
          <w:tcPr>
            <w:tcW w:w="2517" w:type="dxa"/>
            <w:vAlign w:val="center"/>
          </w:tcPr>
          <w:p w:rsidR="004803D9" w:rsidRPr="00BB6F0C" w:rsidRDefault="004803D9" w:rsidP="008062E7">
            <w:pPr>
              <w:jc w:val="both"/>
              <w:rPr>
                <w:rFonts w:eastAsia="Calibri"/>
                <w:sz w:val="22"/>
                <w:szCs w:val="22"/>
                <w:lang w:eastAsia="en-US"/>
              </w:rPr>
            </w:pPr>
            <w:r w:rsidRPr="00BB6F0C">
              <w:rPr>
                <w:rFonts w:eastAsia="Calibri"/>
                <w:sz w:val="22"/>
                <w:szCs w:val="22"/>
                <w:lang w:eastAsia="en-US"/>
              </w:rPr>
              <w:t xml:space="preserve">Заочная форма </w:t>
            </w:r>
          </w:p>
          <w:p w:rsidR="004803D9" w:rsidRPr="00BB6F0C" w:rsidRDefault="004803D9" w:rsidP="008062E7">
            <w:pPr>
              <w:jc w:val="both"/>
              <w:rPr>
                <w:rFonts w:eastAsia="Calibri"/>
                <w:sz w:val="22"/>
                <w:szCs w:val="22"/>
                <w:lang w:eastAsia="en-US"/>
              </w:rPr>
            </w:pPr>
            <w:r w:rsidRPr="00BB6F0C">
              <w:rPr>
                <w:rFonts w:eastAsia="Calibri"/>
                <w:sz w:val="22"/>
                <w:szCs w:val="22"/>
                <w:lang w:eastAsia="en-US"/>
              </w:rPr>
              <w:t>обучения</w:t>
            </w:r>
          </w:p>
        </w:tc>
      </w:tr>
      <w:tr w:rsidR="004803D9" w:rsidRPr="00BB6F0C" w:rsidTr="008062E7">
        <w:tc>
          <w:tcPr>
            <w:tcW w:w="4365" w:type="dxa"/>
          </w:tcPr>
          <w:p w:rsidR="004803D9" w:rsidRPr="00BB6F0C" w:rsidRDefault="004803D9" w:rsidP="008062E7">
            <w:pPr>
              <w:jc w:val="both"/>
              <w:rPr>
                <w:rFonts w:eastAsia="Calibri"/>
                <w:sz w:val="22"/>
                <w:szCs w:val="22"/>
                <w:lang w:eastAsia="en-US"/>
              </w:rPr>
            </w:pPr>
            <w:r w:rsidRPr="00BB6F0C">
              <w:rPr>
                <w:rFonts w:eastAsia="Calibri"/>
                <w:sz w:val="22"/>
                <w:szCs w:val="22"/>
                <w:lang w:eastAsia="en-US"/>
              </w:rPr>
              <w:t>Контактная работа</w:t>
            </w:r>
          </w:p>
        </w:tc>
        <w:tc>
          <w:tcPr>
            <w:tcW w:w="2693" w:type="dxa"/>
            <w:vAlign w:val="center"/>
          </w:tcPr>
          <w:p w:rsidR="004803D9" w:rsidRPr="00BB6F0C" w:rsidRDefault="004152E8" w:rsidP="008062E7">
            <w:pPr>
              <w:jc w:val="both"/>
              <w:rPr>
                <w:rFonts w:eastAsia="Calibri"/>
                <w:sz w:val="22"/>
                <w:szCs w:val="22"/>
                <w:lang w:eastAsia="en-US"/>
              </w:rPr>
            </w:pPr>
            <w:r w:rsidRPr="00BB6F0C">
              <w:rPr>
                <w:rFonts w:eastAsia="Calibri"/>
                <w:sz w:val="22"/>
                <w:szCs w:val="22"/>
                <w:lang w:eastAsia="en-US"/>
              </w:rPr>
              <w:t>32</w:t>
            </w:r>
          </w:p>
        </w:tc>
        <w:tc>
          <w:tcPr>
            <w:tcW w:w="2517" w:type="dxa"/>
            <w:vAlign w:val="center"/>
          </w:tcPr>
          <w:p w:rsidR="004803D9" w:rsidRPr="00BB6F0C" w:rsidRDefault="005C60AB" w:rsidP="0051582B">
            <w:pPr>
              <w:jc w:val="both"/>
              <w:rPr>
                <w:rFonts w:eastAsia="Calibri"/>
                <w:sz w:val="22"/>
                <w:szCs w:val="22"/>
                <w:lang w:eastAsia="en-US"/>
              </w:rPr>
            </w:pPr>
            <w:r w:rsidRPr="00BB6F0C">
              <w:rPr>
                <w:rFonts w:eastAsia="Calibri"/>
                <w:sz w:val="22"/>
                <w:szCs w:val="22"/>
                <w:lang w:eastAsia="en-US"/>
              </w:rPr>
              <w:t>1</w:t>
            </w:r>
            <w:r w:rsidR="00012439" w:rsidRPr="00BB6F0C">
              <w:rPr>
                <w:rFonts w:eastAsia="Calibri"/>
                <w:sz w:val="22"/>
                <w:szCs w:val="22"/>
                <w:lang w:eastAsia="en-US"/>
              </w:rPr>
              <w:t>0</w:t>
            </w:r>
          </w:p>
        </w:tc>
      </w:tr>
      <w:tr w:rsidR="004803D9" w:rsidRPr="00BB6F0C" w:rsidTr="008062E7">
        <w:tc>
          <w:tcPr>
            <w:tcW w:w="4365" w:type="dxa"/>
          </w:tcPr>
          <w:p w:rsidR="004803D9" w:rsidRPr="00BB6F0C" w:rsidRDefault="004803D9" w:rsidP="008062E7">
            <w:pPr>
              <w:jc w:val="both"/>
              <w:rPr>
                <w:rFonts w:eastAsia="Calibri"/>
                <w:i/>
                <w:sz w:val="22"/>
                <w:szCs w:val="22"/>
                <w:lang w:eastAsia="en-US"/>
              </w:rPr>
            </w:pPr>
            <w:r w:rsidRPr="00BB6F0C">
              <w:rPr>
                <w:rFonts w:eastAsia="Calibri"/>
                <w:i/>
                <w:sz w:val="22"/>
                <w:szCs w:val="22"/>
                <w:lang w:eastAsia="en-US"/>
              </w:rPr>
              <w:t>Лекций</w:t>
            </w:r>
          </w:p>
        </w:tc>
        <w:tc>
          <w:tcPr>
            <w:tcW w:w="2693" w:type="dxa"/>
            <w:vAlign w:val="center"/>
          </w:tcPr>
          <w:p w:rsidR="004803D9" w:rsidRPr="00BB6F0C" w:rsidRDefault="0051582B" w:rsidP="008062E7">
            <w:pPr>
              <w:jc w:val="both"/>
              <w:rPr>
                <w:rFonts w:eastAsia="Calibri"/>
                <w:sz w:val="22"/>
                <w:szCs w:val="22"/>
                <w:lang w:eastAsia="en-US"/>
              </w:rPr>
            </w:pPr>
            <w:r w:rsidRPr="00BB6F0C">
              <w:rPr>
                <w:rFonts w:eastAsia="Calibri"/>
                <w:sz w:val="22"/>
                <w:szCs w:val="22"/>
                <w:lang w:eastAsia="en-US"/>
              </w:rPr>
              <w:t>16</w:t>
            </w:r>
          </w:p>
        </w:tc>
        <w:tc>
          <w:tcPr>
            <w:tcW w:w="2517" w:type="dxa"/>
            <w:vAlign w:val="center"/>
          </w:tcPr>
          <w:p w:rsidR="004803D9" w:rsidRPr="00BB6F0C" w:rsidRDefault="00012439" w:rsidP="008062E7">
            <w:pPr>
              <w:jc w:val="both"/>
              <w:rPr>
                <w:rFonts w:eastAsia="Calibri"/>
                <w:sz w:val="22"/>
                <w:szCs w:val="22"/>
                <w:lang w:eastAsia="en-US"/>
              </w:rPr>
            </w:pPr>
            <w:r w:rsidRPr="00BB6F0C">
              <w:rPr>
                <w:rFonts w:eastAsia="Calibri"/>
                <w:sz w:val="22"/>
                <w:szCs w:val="22"/>
                <w:lang w:eastAsia="en-US"/>
              </w:rPr>
              <w:t>2</w:t>
            </w:r>
          </w:p>
        </w:tc>
      </w:tr>
      <w:tr w:rsidR="004803D9" w:rsidRPr="00BB6F0C" w:rsidTr="008062E7">
        <w:tc>
          <w:tcPr>
            <w:tcW w:w="4365" w:type="dxa"/>
          </w:tcPr>
          <w:p w:rsidR="004803D9" w:rsidRPr="00BB6F0C" w:rsidRDefault="004803D9" w:rsidP="008062E7">
            <w:pPr>
              <w:jc w:val="both"/>
              <w:rPr>
                <w:rFonts w:eastAsia="Calibri"/>
                <w:i/>
                <w:sz w:val="22"/>
                <w:szCs w:val="22"/>
                <w:lang w:eastAsia="en-US"/>
              </w:rPr>
            </w:pPr>
            <w:r w:rsidRPr="00BB6F0C">
              <w:rPr>
                <w:rFonts w:eastAsia="Calibri"/>
                <w:i/>
                <w:sz w:val="22"/>
                <w:szCs w:val="22"/>
                <w:lang w:eastAsia="en-US"/>
              </w:rPr>
              <w:t>Лабораторных работ</w:t>
            </w:r>
          </w:p>
        </w:tc>
        <w:tc>
          <w:tcPr>
            <w:tcW w:w="2693" w:type="dxa"/>
            <w:vAlign w:val="center"/>
          </w:tcPr>
          <w:p w:rsidR="004803D9" w:rsidRPr="00BB6F0C" w:rsidRDefault="004803D9" w:rsidP="008062E7">
            <w:pPr>
              <w:jc w:val="both"/>
              <w:rPr>
                <w:rFonts w:eastAsia="Calibri"/>
                <w:sz w:val="22"/>
                <w:szCs w:val="22"/>
                <w:lang w:eastAsia="en-US"/>
              </w:rPr>
            </w:pPr>
          </w:p>
        </w:tc>
        <w:tc>
          <w:tcPr>
            <w:tcW w:w="2517" w:type="dxa"/>
            <w:vAlign w:val="center"/>
          </w:tcPr>
          <w:p w:rsidR="004803D9" w:rsidRPr="00BB6F0C" w:rsidRDefault="004803D9" w:rsidP="008062E7">
            <w:pPr>
              <w:jc w:val="both"/>
              <w:rPr>
                <w:rFonts w:eastAsia="Calibri"/>
                <w:sz w:val="22"/>
                <w:szCs w:val="22"/>
                <w:lang w:eastAsia="en-US"/>
              </w:rPr>
            </w:pPr>
          </w:p>
        </w:tc>
      </w:tr>
      <w:tr w:rsidR="004803D9" w:rsidRPr="00BB6F0C" w:rsidTr="008062E7">
        <w:tc>
          <w:tcPr>
            <w:tcW w:w="4365" w:type="dxa"/>
          </w:tcPr>
          <w:p w:rsidR="004803D9" w:rsidRPr="00BB6F0C" w:rsidRDefault="004803D9" w:rsidP="008062E7">
            <w:pPr>
              <w:jc w:val="both"/>
              <w:rPr>
                <w:rFonts w:eastAsia="Calibri"/>
                <w:i/>
                <w:sz w:val="22"/>
                <w:szCs w:val="22"/>
                <w:lang w:eastAsia="en-US"/>
              </w:rPr>
            </w:pPr>
            <w:r w:rsidRPr="00BB6F0C">
              <w:rPr>
                <w:rFonts w:eastAsia="Calibri"/>
                <w:i/>
                <w:sz w:val="22"/>
                <w:szCs w:val="22"/>
                <w:lang w:eastAsia="en-US"/>
              </w:rPr>
              <w:t>Практических занятий</w:t>
            </w:r>
          </w:p>
        </w:tc>
        <w:tc>
          <w:tcPr>
            <w:tcW w:w="2693" w:type="dxa"/>
            <w:vAlign w:val="center"/>
          </w:tcPr>
          <w:p w:rsidR="004803D9" w:rsidRPr="00BB6F0C" w:rsidRDefault="004152E8" w:rsidP="0051582B">
            <w:pPr>
              <w:jc w:val="both"/>
              <w:rPr>
                <w:rFonts w:eastAsia="Calibri"/>
                <w:sz w:val="22"/>
                <w:szCs w:val="22"/>
                <w:lang w:eastAsia="en-US"/>
              </w:rPr>
            </w:pPr>
            <w:r w:rsidRPr="00BB6F0C">
              <w:rPr>
                <w:rFonts w:eastAsia="Calibri"/>
                <w:sz w:val="22"/>
                <w:szCs w:val="22"/>
                <w:lang w:eastAsia="en-US"/>
              </w:rPr>
              <w:t>16</w:t>
            </w:r>
          </w:p>
        </w:tc>
        <w:tc>
          <w:tcPr>
            <w:tcW w:w="2517" w:type="dxa"/>
            <w:vAlign w:val="center"/>
          </w:tcPr>
          <w:p w:rsidR="004803D9" w:rsidRPr="00BB6F0C" w:rsidRDefault="0051582B" w:rsidP="008062E7">
            <w:pPr>
              <w:jc w:val="both"/>
              <w:rPr>
                <w:rFonts w:eastAsia="Calibri"/>
                <w:sz w:val="22"/>
                <w:szCs w:val="22"/>
                <w:lang w:eastAsia="en-US"/>
              </w:rPr>
            </w:pPr>
            <w:r w:rsidRPr="00BB6F0C">
              <w:rPr>
                <w:rFonts w:eastAsia="Calibri"/>
                <w:sz w:val="22"/>
                <w:szCs w:val="22"/>
                <w:lang w:eastAsia="en-US"/>
              </w:rPr>
              <w:t>8</w:t>
            </w:r>
          </w:p>
        </w:tc>
      </w:tr>
      <w:tr w:rsidR="004803D9" w:rsidRPr="00BB6F0C" w:rsidTr="008062E7">
        <w:tc>
          <w:tcPr>
            <w:tcW w:w="4365" w:type="dxa"/>
          </w:tcPr>
          <w:p w:rsidR="004803D9" w:rsidRPr="00BB6F0C" w:rsidRDefault="004803D9" w:rsidP="008062E7">
            <w:pPr>
              <w:jc w:val="both"/>
              <w:rPr>
                <w:rFonts w:eastAsia="Calibri"/>
                <w:sz w:val="22"/>
                <w:szCs w:val="22"/>
                <w:lang w:eastAsia="en-US"/>
              </w:rPr>
            </w:pPr>
            <w:r w:rsidRPr="00BB6F0C">
              <w:rPr>
                <w:rFonts w:eastAsia="Calibri"/>
                <w:sz w:val="22"/>
                <w:szCs w:val="22"/>
                <w:lang w:eastAsia="en-US"/>
              </w:rPr>
              <w:t>Самостоятельная работа обучающихся</w:t>
            </w:r>
          </w:p>
        </w:tc>
        <w:tc>
          <w:tcPr>
            <w:tcW w:w="2693" w:type="dxa"/>
            <w:vAlign w:val="center"/>
          </w:tcPr>
          <w:p w:rsidR="004803D9" w:rsidRPr="00BB6F0C" w:rsidRDefault="004152E8" w:rsidP="008062E7">
            <w:pPr>
              <w:jc w:val="both"/>
              <w:rPr>
                <w:rFonts w:eastAsia="Calibri"/>
                <w:sz w:val="22"/>
                <w:szCs w:val="22"/>
                <w:lang w:eastAsia="en-US"/>
              </w:rPr>
            </w:pPr>
            <w:r w:rsidRPr="00BB6F0C">
              <w:rPr>
                <w:rFonts w:eastAsia="Calibri"/>
                <w:sz w:val="22"/>
                <w:szCs w:val="22"/>
                <w:lang w:eastAsia="en-US"/>
              </w:rPr>
              <w:t>40</w:t>
            </w:r>
          </w:p>
        </w:tc>
        <w:tc>
          <w:tcPr>
            <w:tcW w:w="2517" w:type="dxa"/>
            <w:vAlign w:val="center"/>
          </w:tcPr>
          <w:p w:rsidR="004803D9" w:rsidRPr="00BB6F0C" w:rsidRDefault="0051582B" w:rsidP="00406A12">
            <w:pPr>
              <w:jc w:val="both"/>
              <w:rPr>
                <w:rFonts w:eastAsia="Calibri"/>
                <w:sz w:val="22"/>
                <w:szCs w:val="22"/>
                <w:lang w:eastAsia="en-US"/>
              </w:rPr>
            </w:pPr>
            <w:r w:rsidRPr="00BB6F0C">
              <w:rPr>
                <w:rFonts w:eastAsia="Calibri"/>
                <w:sz w:val="22"/>
                <w:szCs w:val="22"/>
                <w:lang w:eastAsia="en-US"/>
              </w:rPr>
              <w:t>5</w:t>
            </w:r>
            <w:r w:rsidR="00012439" w:rsidRPr="00BB6F0C">
              <w:rPr>
                <w:rFonts w:eastAsia="Calibri"/>
                <w:sz w:val="22"/>
                <w:szCs w:val="22"/>
                <w:lang w:eastAsia="en-US"/>
              </w:rPr>
              <w:t>8</w:t>
            </w:r>
          </w:p>
        </w:tc>
      </w:tr>
      <w:tr w:rsidR="004803D9" w:rsidRPr="00BB6F0C" w:rsidTr="008062E7">
        <w:tc>
          <w:tcPr>
            <w:tcW w:w="4365" w:type="dxa"/>
          </w:tcPr>
          <w:p w:rsidR="004803D9" w:rsidRPr="00BB6F0C" w:rsidRDefault="004803D9" w:rsidP="008062E7">
            <w:pPr>
              <w:jc w:val="both"/>
              <w:rPr>
                <w:rFonts w:eastAsia="Calibri"/>
                <w:sz w:val="22"/>
                <w:szCs w:val="22"/>
                <w:lang w:eastAsia="en-US"/>
              </w:rPr>
            </w:pPr>
            <w:r w:rsidRPr="00BB6F0C">
              <w:rPr>
                <w:rFonts w:eastAsia="Calibri"/>
                <w:sz w:val="22"/>
                <w:szCs w:val="22"/>
                <w:lang w:eastAsia="en-US"/>
              </w:rPr>
              <w:t>Контроль</w:t>
            </w:r>
          </w:p>
        </w:tc>
        <w:tc>
          <w:tcPr>
            <w:tcW w:w="2693" w:type="dxa"/>
            <w:vAlign w:val="center"/>
          </w:tcPr>
          <w:p w:rsidR="004803D9" w:rsidRPr="00BB6F0C" w:rsidRDefault="004803D9" w:rsidP="008062E7">
            <w:pPr>
              <w:jc w:val="both"/>
              <w:rPr>
                <w:rFonts w:eastAsia="Calibri"/>
                <w:sz w:val="22"/>
                <w:szCs w:val="22"/>
                <w:lang w:eastAsia="en-US"/>
              </w:rPr>
            </w:pPr>
          </w:p>
        </w:tc>
        <w:tc>
          <w:tcPr>
            <w:tcW w:w="2517" w:type="dxa"/>
            <w:vAlign w:val="center"/>
          </w:tcPr>
          <w:p w:rsidR="004803D9" w:rsidRPr="00BB6F0C" w:rsidRDefault="00012439" w:rsidP="008062E7">
            <w:pPr>
              <w:jc w:val="both"/>
              <w:rPr>
                <w:rFonts w:eastAsia="Calibri"/>
                <w:sz w:val="22"/>
                <w:szCs w:val="22"/>
                <w:lang w:eastAsia="en-US"/>
              </w:rPr>
            </w:pPr>
            <w:r w:rsidRPr="00BB6F0C">
              <w:rPr>
                <w:rFonts w:eastAsia="Calibri"/>
                <w:sz w:val="22"/>
                <w:szCs w:val="22"/>
                <w:lang w:eastAsia="en-US"/>
              </w:rPr>
              <w:t>4</w:t>
            </w:r>
          </w:p>
        </w:tc>
      </w:tr>
      <w:tr w:rsidR="004803D9" w:rsidRPr="00BB6F0C" w:rsidTr="008062E7">
        <w:tc>
          <w:tcPr>
            <w:tcW w:w="4365" w:type="dxa"/>
            <w:vAlign w:val="center"/>
          </w:tcPr>
          <w:p w:rsidR="004803D9" w:rsidRPr="00BB6F0C" w:rsidRDefault="004803D9" w:rsidP="008062E7">
            <w:pPr>
              <w:jc w:val="both"/>
              <w:rPr>
                <w:rFonts w:eastAsia="Calibri"/>
                <w:sz w:val="22"/>
                <w:szCs w:val="22"/>
                <w:lang w:eastAsia="en-US"/>
              </w:rPr>
            </w:pPr>
            <w:r w:rsidRPr="00BB6F0C">
              <w:rPr>
                <w:rFonts w:eastAsia="Calibri"/>
                <w:sz w:val="22"/>
                <w:szCs w:val="22"/>
                <w:lang w:eastAsia="en-US"/>
              </w:rPr>
              <w:t>Формы промежуточной аттестации</w:t>
            </w:r>
          </w:p>
        </w:tc>
        <w:tc>
          <w:tcPr>
            <w:tcW w:w="2693" w:type="dxa"/>
            <w:vAlign w:val="center"/>
          </w:tcPr>
          <w:p w:rsidR="004803D9" w:rsidRPr="00BB6F0C" w:rsidRDefault="0051582B" w:rsidP="004152E8">
            <w:pPr>
              <w:jc w:val="both"/>
              <w:rPr>
                <w:rFonts w:eastAsia="Calibri"/>
                <w:sz w:val="22"/>
                <w:szCs w:val="22"/>
                <w:lang w:eastAsia="en-US"/>
              </w:rPr>
            </w:pPr>
            <w:r w:rsidRPr="00BB6F0C">
              <w:rPr>
                <w:rFonts w:eastAsia="Calibri"/>
                <w:sz w:val="22"/>
                <w:szCs w:val="22"/>
                <w:lang w:eastAsia="en-US"/>
              </w:rPr>
              <w:t xml:space="preserve">зачёт </w:t>
            </w:r>
            <w:r w:rsidR="005C60AB" w:rsidRPr="00BB6F0C">
              <w:rPr>
                <w:rFonts w:eastAsia="Calibri"/>
                <w:sz w:val="22"/>
                <w:szCs w:val="22"/>
                <w:lang w:eastAsia="en-US"/>
              </w:rPr>
              <w:t xml:space="preserve">в </w:t>
            </w:r>
            <w:r w:rsidR="004152E8" w:rsidRPr="00BB6F0C">
              <w:rPr>
                <w:rFonts w:eastAsia="Calibri"/>
                <w:sz w:val="22"/>
                <w:szCs w:val="22"/>
                <w:lang w:eastAsia="en-US"/>
              </w:rPr>
              <w:t>5</w:t>
            </w:r>
            <w:r w:rsidR="004803D9" w:rsidRPr="00BB6F0C">
              <w:rPr>
                <w:rFonts w:eastAsia="Calibri"/>
                <w:sz w:val="22"/>
                <w:szCs w:val="22"/>
                <w:lang w:eastAsia="en-US"/>
              </w:rPr>
              <w:t xml:space="preserve"> се</w:t>
            </w:r>
            <w:r w:rsidR="005C60AB" w:rsidRPr="00BB6F0C">
              <w:rPr>
                <w:rFonts w:eastAsia="Calibri"/>
                <w:sz w:val="22"/>
                <w:szCs w:val="22"/>
                <w:lang w:eastAsia="en-US"/>
              </w:rPr>
              <w:t>местре</w:t>
            </w:r>
          </w:p>
        </w:tc>
        <w:tc>
          <w:tcPr>
            <w:tcW w:w="2517" w:type="dxa"/>
            <w:vAlign w:val="center"/>
          </w:tcPr>
          <w:p w:rsidR="004803D9" w:rsidRPr="00BB6F0C" w:rsidRDefault="0051582B" w:rsidP="00012439">
            <w:pPr>
              <w:rPr>
                <w:rFonts w:eastAsia="Calibri"/>
                <w:sz w:val="22"/>
                <w:szCs w:val="22"/>
                <w:lang w:eastAsia="en-US"/>
              </w:rPr>
            </w:pPr>
            <w:r w:rsidRPr="00BB6F0C">
              <w:rPr>
                <w:rFonts w:eastAsia="Calibri"/>
                <w:sz w:val="22"/>
                <w:szCs w:val="22"/>
                <w:lang w:eastAsia="en-US"/>
              </w:rPr>
              <w:t>зачёт</w:t>
            </w:r>
            <w:r w:rsidR="005C60AB" w:rsidRPr="00BB6F0C">
              <w:rPr>
                <w:rFonts w:eastAsia="Calibri"/>
                <w:sz w:val="22"/>
                <w:szCs w:val="22"/>
                <w:lang w:eastAsia="en-US"/>
              </w:rPr>
              <w:t xml:space="preserve"> </w:t>
            </w:r>
            <w:r w:rsidR="00561FDE" w:rsidRPr="00BB6F0C">
              <w:rPr>
                <w:rFonts w:eastAsia="Calibri"/>
                <w:sz w:val="22"/>
                <w:szCs w:val="22"/>
                <w:lang w:eastAsia="en-US"/>
              </w:rPr>
              <w:t xml:space="preserve">на </w:t>
            </w:r>
            <w:r w:rsidR="00012439" w:rsidRPr="00BB6F0C">
              <w:rPr>
                <w:rFonts w:eastAsia="Calibri"/>
                <w:sz w:val="22"/>
                <w:szCs w:val="22"/>
                <w:lang w:eastAsia="en-US"/>
              </w:rPr>
              <w:t>3</w:t>
            </w:r>
            <w:r w:rsidR="00561FDE" w:rsidRPr="00BB6F0C">
              <w:rPr>
                <w:rFonts w:eastAsia="Calibri"/>
                <w:sz w:val="22"/>
                <w:szCs w:val="22"/>
                <w:lang w:eastAsia="en-US"/>
              </w:rPr>
              <w:t xml:space="preserve"> курсе</w:t>
            </w:r>
          </w:p>
        </w:tc>
      </w:tr>
    </w:tbl>
    <w:p w:rsidR="00A32A5F" w:rsidRPr="00BB6F0C" w:rsidRDefault="00A32A5F" w:rsidP="004803D9">
      <w:pPr>
        <w:ind w:firstLine="709"/>
        <w:jc w:val="both"/>
        <w:rPr>
          <w:rFonts w:eastAsia="Calibri"/>
          <w:color w:val="000000"/>
          <w:sz w:val="24"/>
          <w:szCs w:val="24"/>
          <w:lang w:eastAsia="en-US"/>
        </w:rPr>
      </w:pPr>
    </w:p>
    <w:p w:rsidR="007F4B97" w:rsidRPr="00BB6F0C" w:rsidRDefault="0047572F" w:rsidP="00021FDF">
      <w:pPr>
        <w:keepNext/>
        <w:ind w:firstLine="709"/>
        <w:jc w:val="both"/>
        <w:rPr>
          <w:rFonts w:eastAsia="Calibri"/>
          <w:b/>
          <w:color w:val="000000"/>
          <w:sz w:val="24"/>
          <w:szCs w:val="24"/>
        </w:rPr>
      </w:pPr>
      <w:r w:rsidRPr="00BB6F0C">
        <w:rPr>
          <w:b/>
          <w:color w:val="000000"/>
          <w:sz w:val="24"/>
          <w:szCs w:val="24"/>
        </w:rPr>
        <w:t xml:space="preserve">5. </w:t>
      </w:r>
      <w:r w:rsidR="0047633A" w:rsidRPr="00BB6F0C">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B6F0C" w:rsidRDefault="007F4B97" w:rsidP="00021FDF">
      <w:pPr>
        <w:keepNext/>
        <w:ind w:firstLine="709"/>
        <w:contextualSpacing/>
        <w:jc w:val="both"/>
        <w:rPr>
          <w:rFonts w:eastAsia="Calibri"/>
          <w:b/>
          <w:color w:val="000000"/>
          <w:sz w:val="24"/>
          <w:szCs w:val="24"/>
        </w:rPr>
      </w:pPr>
    </w:p>
    <w:p w:rsidR="00114770" w:rsidRPr="00BB6F0C" w:rsidRDefault="00114770" w:rsidP="00021FDF">
      <w:pPr>
        <w:tabs>
          <w:tab w:val="left" w:pos="900"/>
        </w:tabs>
        <w:ind w:firstLine="709"/>
        <w:jc w:val="both"/>
        <w:rPr>
          <w:b/>
          <w:color w:val="000000"/>
          <w:sz w:val="24"/>
          <w:szCs w:val="24"/>
        </w:rPr>
      </w:pPr>
      <w:r w:rsidRPr="00BB6F0C">
        <w:rPr>
          <w:b/>
          <w:color w:val="000000"/>
          <w:sz w:val="24"/>
          <w:szCs w:val="24"/>
        </w:rPr>
        <w:t>5.1. Тематический план для очной формы обучения</w:t>
      </w:r>
    </w:p>
    <w:p w:rsidR="00114770" w:rsidRPr="00BB6F0C" w:rsidRDefault="00114770" w:rsidP="00021FDF">
      <w:pPr>
        <w:tabs>
          <w:tab w:val="left" w:pos="900"/>
        </w:tabs>
        <w:ind w:firstLine="709"/>
        <w:jc w:val="both"/>
        <w:rPr>
          <w:b/>
          <w:color w:val="000000"/>
          <w:sz w:val="24"/>
          <w:szCs w:val="24"/>
        </w:rPr>
      </w:pPr>
    </w:p>
    <w:tbl>
      <w:tblPr>
        <w:tblW w:w="9747" w:type="dxa"/>
        <w:tblLayout w:type="fixed"/>
        <w:tblLook w:val="04A0" w:firstRow="1" w:lastRow="0" w:firstColumn="1" w:lastColumn="0" w:noHBand="0" w:noVBand="1"/>
      </w:tblPr>
      <w:tblGrid>
        <w:gridCol w:w="4788"/>
        <w:gridCol w:w="236"/>
        <w:gridCol w:w="844"/>
        <w:gridCol w:w="46"/>
        <w:gridCol w:w="715"/>
        <w:gridCol w:w="61"/>
        <w:gridCol w:w="648"/>
        <w:gridCol w:w="67"/>
        <w:gridCol w:w="641"/>
        <w:gridCol w:w="35"/>
        <w:gridCol w:w="29"/>
        <w:gridCol w:w="645"/>
        <w:gridCol w:w="6"/>
        <w:gridCol w:w="29"/>
        <w:gridCol w:w="957"/>
      </w:tblGrid>
      <w:tr w:rsidR="004C3448" w:rsidRPr="00BB6F0C" w:rsidTr="006E7643">
        <w:trPr>
          <w:trHeight w:val="510"/>
        </w:trPr>
        <w:tc>
          <w:tcPr>
            <w:tcW w:w="4788" w:type="dxa"/>
            <w:tcBorders>
              <w:top w:val="single" w:sz="8" w:space="0" w:color="auto"/>
              <w:left w:val="single" w:sz="8" w:space="0" w:color="auto"/>
              <w:bottom w:val="single" w:sz="8" w:space="0" w:color="auto"/>
              <w:right w:val="single" w:sz="8" w:space="0" w:color="auto"/>
            </w:tcBorders>
            <w:vAlign w:val="center"/>
          </w:tcPr>
          <w:p w:rsidR="004C3448" w:rsidRPr="00BB6F0C" w:rsidRDefault="004C3448" w:rsidP="004C3448">
            <w:pPr>
              <w:jc w:val="center"/>
              <w:rPr>
                <w:color w:val="000000"/>
                <w:sz w:val="22"/>
                <w:szCs w:val="22"/>
              </w:rPr>
            </w:pPr>
            <w:r w:rsidRPr="00BB6F0C">
              <w:rPr>
                <w:color w:val="000000"/>
                <w:sz w:val="22"/>
                <w:szCs w:val="22"/>
              </w:rPr>
              <w:lastRenderedPageBreak/>
              <w:t>Наименование раздела дисциплины</w:t>
            </w:r>
          </w:p>
        </w:tc>
        <w:tc>
          <w:tcPr>
            <w:tcW w:w="1080" w:type="dxa"/>
            <w:gridSpan w:val="2"/>
            <w:tcBorders>
              <w:top w:val="single" w:sz="8" w:space="0" w:color="auto"/>
              <w:left w:val="nil"/>
              <w:bottom w:val="single" w:sz="8" w:space="0" w:color="auto"/>
              <w:right w:val="single" w:sz="8" w:space="0" w:color="000000"/>
            </w:tcBorders>
            <w:vAlign w:val="center"/>
          </w:tcPr>
          <w:p w:rsidR="004C3448" w:rsidRPr="00BB6F0C" w:rsidRDefault="004C3448" w:rsidP="004C3448">
            <w:pPr>
              <w:jc w:val="center"/>
              <w:rPr>
                <w:color w:val="000000"/>
                <w:sz w:val="22"/>
                <w:szCs w:val="22"/>
              </w:rPr>
            </w:pPr>
            <w:r w:rsidRPr="00BB6F0C">
              <w:rPr>
                <w:color w:val="000000"/>
                <w:sz w:val="22"/>
                <w:szCs w:val="22"/>
              </w:rPr>
              <w:t xml:space="preserve"> </w:t>
            </w:r>
          </w:p>
        </w:tc>
        <w:tc>
          <w:tcPr>
            <w:tcW w:w="761" w:type="dxa"/>
            <w:gridSpan w:val="2"/>
            <w:tcBorders>
              <w:top w:val="single" w:sz="8" w:space="0" w:color="auto"/>
              <w:left w:val="nil"/>
              <w:bottom w:val="single" w:sz="8" w:space="0" w:color="auto"/>
              <w:right w:val="single" w:sz="8" w:space="0" w:color="auto"/>
            </w:tcBorders>
            <w:vAlign w:val="center"/>
          </w:tcPr>
          <w:p w:rsidR="004C3448" w:rsidRPr="00BB6F0C" w:rsidRDefault="004C3448" w:rsidP="004C3448">
            <w:pPr>
              <w:jc w:val="center"/>
              <w:rPr>
                <w:color w:val="000000"/>
                <w:sz w:val="22"/>
                <w:szCs w:val="22"/>
              </w:rPr>
            </w:pPr>
            <w:r w:rsidRPr="00BB6F0C">
              <w:rPr>
                <w:color w:val="000000"/>
                <w:sz w:val="22"/>
                <w:szCs w:val="22"/>
              </w:rPr>
              <w:t>Лек</w:t>
            </w:r>
          </w:p>
        </w:tc>
        <w:tc>
          <w:tcPr>
            <w:tcW w:w="709" w:type="dxa"/>
            <w:gridSpan w:val="2"/>
            <w:tcBorders>
              <w:top w:val="single" w:sz="8" w:space="0" w:color="auto"/>
              <w:left w:val="nil"/>
              <w:bottom w:val="single" w:sz="8" w:space="0" w:color="auto"/>
              <w:right w:val="single" w:sz="8" w:space="0" w:color="auto"/>
            </w:tcBorders>
            <w:vAlign w:val="center"/>
          </w:tcPr>
          <w:p w:rsidR="004C3448" w:rsidRPr="00BB6F0C" w:rsidRDefault="004C3448" w:rsidP="004C3448">
            <w:pPr>
              <w:jc w:val="center"/>
              <w:rPr>
                <w:color w:val="000000"/>
                <w:sz w:val="22"/>
                <w:szCs w:val="22"/>
              </w:rPr>
            </w:pPr>
            <w:r w:rsidRPr="00BB6F0C">
              <w:rPr>
                <w:color w:val="000000"/>
                <w:sz w:val="22"/>
                <w:szCs w:val="22"/>
              </w:rPr>
              <w:t>Лаб</w:t>
            </w:r>
          </w:p>
        </w:tc>
        <w:tc>
          <w:tcPr>
            <w:tcW w:w="772" w:type="dxa"/>
            <w:gridSpan w:val="4"/>
            <w:tcBorders>
              <w:top w:val="single" w:sz="8" w:space="0" w:color="auto"/>
              <w:left w:val="nil"/>
              <w:bottom w:val="single" w:sz="8" w:space="0" w:color="auto"/>
              <w:right w:val="single" w:sz="8" w:space="0" w:color="auto"/>
            </w:tcBorders>
            <w:vAlign w:val="center"/>
          </w:tcPr>
          <w:p w:rsidR="004C3448" w:rsidRPr="00BB6F0C" w:rsidRDefault="004C3448" w:rsidP="004C3448">
            <w:pPr>
              <w:jc w:val="center"/>
              <w:rPr>
                <w:color w:val="000000"/>
                <w:sz w:val="22"/>
                <w:szCs w:val="22"/>
              </w:rPr>
            </w:pPr>
            <w:r w:rsidRPr="00BB6F0C">
              <w:rPr>
                <w:color w:val="000000"/>
                <w:sz w:val="22"/>
                <w:szCs w:val="22"/>
              </w:rPr>
              <w:t>Пр</w:t>
            </w:r>
          </w:p>
        </w:tc>
        <w:tc>
          <w:tcPr>
            <w:tcW w:w="680" w:type="dxa"/>
            <w:gridSpan w:val="3"/>
            <w:tcBorders>
              <w:top w:val="single" w:sz="8" w:space="0" w:color="auto"/>
              <w:left w:val="nil"/>
              <w:bottom w:val="single" w:sz="8" w:space="0" w:color="auto"/>
              <w:right w:val="single" w:sz="8" w:space="0" w:color="auto"/>
            </w:tcBorders>
            <w:vAlign w:val="center"/>
          </w:tcPr>
          <w:p w:rsidR="004C3448" w:rsidRPr="00BB6F0C" w:rsidRDefault="004C3448" w:rsidP="004C3448">
            <w:pPr>
              <w:jc w:val="center"/>
              <w:rPr>
                <w:color w:val="000000"/>
                <w:sz w:val="22"/>
                <w:szCs w:val="22"/>
              </w:rPr>
            </w:pPr>
            <w:r w:rsidRPr="00BB6F0C">
              <w:rPr>
                <w:color w:val="000000"/>
                <w:sz w:val="22"/>
                <w:szCs w:val="22"/>
              </w:rPr>
              <w:t>СРС</w:t>
            </w:r>
          </w:p>
        </w:tc>
        <w:tc>
          <w:tcPr>
            <w:tcW w:w="957" w:type="dxa"/>
            <w:tcBorders>
              <w:top w:val="single" w:sz="8" w:space="0" w:color="auto"/>
              <w:left w:val="nil"/>
              <w:bottom w:val="single" w:sz="8" w:space="0" w:color="auto"/>
              <w:right w:val="single" w:sz="8" w:space="0" w:color="auto"/>
            </w:tcBorders>
            <w:vAlign w:val="center"/>
          </w:tcPr>
          <w:p w:rsidR="004C3448" w:rsidRPr="00BB6F0C" w:rsidRDefault="004C3448" w:rsidP="004C3448">
            <w:pPr>
              <w:jc w:val="center"/>
              <w:rPr>
                <w:b/>
                <w:bCs/>
                <w:color w:val="000000"/>
                <w:sz w:val="22"/>
                <w:szCs w:val="22"/>
              </w:rPr>
            </w:pPr>
            <w:r w:rsidRPr="00BB6F0C">
              <w:rPr>
                <w:b/>
                <w:bCs/>
                <w:color w:val="000000"/>
                <w:sz w:val="22"/>
                <w:szCs w:val="22"/>
              </w:rPr>
              <w:t>Всего</w:t>
            </w:r>
          </w:p>
        </w:tc>
      </w:tr>
      <w:tr w:rsidR="003E1B2C" w:rsidRPr="00BB6F0C" w:rsidTr="006E7643">
        <w:trPr>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3E1B2C">
            <w:pPr>
              <w:rPr>
                <w:color w:val="000000"/>
                <w:sz w:val="22"/>
                <w:szCs w:val="22"/>
              </w:rPr>
            </w:pPr>
            <w:r w:rsidRPr="00BB6F0C">
              <w:rPr>
                <w:color w:val="000000"/>
                <w:sz w:val="22"/>
                <w:szCs w:val="22"/>
              </w:rPr>
              <w:t>Тема 1. Современные концепции воспитания в школе</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4C3448">
            <w:pPr>
              <w:jc w:val="center"/>
              <w:rPr>
                <w:color w:val="000000"/>
                <w:sz w:val="22"/>
                <w:szCs w:val="22"/>
              </w:rPr>
            </w:pPr>
            <w:r w:rsidRPr="00BB6F0C">
              <w:rPr>
                <w:color w:val="000000"/>
                <w:sz w:val="22"/>
                <w:szCs w:val="22"/>
              </w:rPr>
              <w:t>Всего часов</w:t>
            </w:r>
          </w:p>
        </w:tc>
        <w:tc>
          <w:tcPr>
            <w:tcW w:w="761"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2</w:t>
            </w:r>
          </w:p>
        </w:tc>
        <w:tc>
          <w:tcPr>
            <w:tcW w:w="709"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743" w:type="dxa"/>
            <w:gridSpan w:val="3"/>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680" w:type="dxa"/>
            <w:gridSpan w:val="3"/>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6</w:t>
            </w:r>
          </w:p>
        </w:tc>
        <w:tc>
          <w:tcPr>
            <w:tcW w:w="986" w:type="dxa"/>
            <w:gridSpan w:val="2"/>
            <w:tcBorders>
              <w:top w:val="nil"/>
              <w:left w:val="nil"/>
              <w:bottom w:val="single" w:sz="8" w:space="0" w:color="auto"/>
              <w:right w:val="single" w:sz="8" w:space="0" w:color="auto"/>
            </w:tcBorders>
            <w:vAlign w:val="center"/>
          </w:tcPr>
          <w:p w:rsidR="003E1B2C" w:rsidRPr="00BB6F0C" w:rsidRDefault="003E1B2C" w:rsidP="00534F09">
            <w:pPr>
              <w:jc w:val="center"/>
              <w:rPr>
                <w:b/>
                <w:bCs/>
                <w:color w:val="000000"/>
                <w:sz w:val="22"/>
                <w:szCs w:val="22"/>
              </w:rPr>
            </w:pPr>
            <w:r w:rsidRPr="00BB6F0C">
              <w:rPr>
                <w:b/>
                <w:bCs/>
                <w:color w:val="000000"/>
                <w:sz w:val="22"/>
                <w:szCs w:val="22"/>
              </w:rPr>
              <w:t>1</w:t>
            </w:r>
            <w:r w:rsidR="00534F09" w:rsidRPr="00BB6F0C">
              <w:rPr>
                <w:b/>
                <w:bCs/>
                <w:color w:val="000000"/>
                <w:sz w:val="22"/>
                <w:szCs w:val="22"/>
              </w:rPr>
              <w:t>0</w:t>
            </w:r>
          </w:p>
        </w:tc>
      </w:tr>
      <w:tr w:rsidR="003E1B2C" w:rsidRPr="00BB6F0C" w:rsidTr="006E7643">
        <w:trPr>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C3448">
            <w:pPr>
              <w:jc w:val="both"/>
              <w:rPr>
                <w:i/>
                <w:iCs/>
                <w:color w:val="000000"/>
                <w:sz w:val="22"/>
                <w:szCs w:val="22"/>
              </w:rPr>
            </w:pPr>
            <w:r w:rsidRPr="00BB6F0C">
              <w:rPr>
                <w:i/>
                <w:iCs/>
                <w:color w:val="000000"/>
                <w:sz w:val="22"/>
                <w:szCs w:val="22"/>
              </w:rPr>
              <w:t>В т.ч. в интер-акт. ф.</w:t>
            </w:r>
          </w:p>
        </w:tc>
        <w:tc>
          <w:tcPr>
            <w:tcW w:w="761"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743"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680"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986"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b/>
                <w:bCs/>
                <w:i/>
                <w:iCs/>
                <w:color w:val="000000"/>
                <w:sz w:val="22"/>
                <w:szCs w:val="22"/>
              </w:rPr>
            </w:pPr>
            <w:r w:rsidRPr="00BB6F0C">
              <w:rPr>
                <w:b/>
                <w:bCs/>
                <w:i/>
                <w:iCs/>
                <w:color w:val="000000"/>
                <w:sz w:val="22"/>
                <w:szCs w:val="22"/>
              </w:rPr>
              <w:t>0</w:t>
            </w:r>
          </w:p>
        </w:tc>
      </w:tr>
      <w:tr w:rsidR="003E1B2C" w:rsidRPr="00BB6F0C" w:rsidTr="006E7643">
        <w:trPr>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3E1B2C">
            <w:pPr>
              <w:rPr>
                <w:color w:val="000000"/>
                <w:sz w:val="22"/>
                <w:szCs w:val="22"/>
              </w:rPr>
            </w:pPr>
            <w:r w:rsidRPr="00BB6F0C">
              <w:rPr>
                <w:color w:val="000000"/>
                <w:sz w:val="22"/>
                <w:szCs w:val="22"/>
              </w:rPr>
              <w:t>Тема 2. Планирование воспитательной работы</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4C3448">
            <w:pPr>
              <w:jc w:val="both"/>
              <w:rPr>
                <w:color w:val="000000"/>
                <w:sz w:val="22"/>
                <w:szCs w:val="22"/>
              </w:rPr>
            </w:pPr>
            <w:r w:rsidRPr="00BB6F0C">
              <w:rPr>
                <w:color w:val="000000"/>
                <w:sz w:val="22"/>
                <w:szCs w:val="22"/>
              </w:rPr>
              <w:t>Всего часов</w:t>
            </w:r>
          </w:p>
        </w:tc>
        <w:tc>
          <w:tcPr>
            <w:tcW w:w="761" w:type="dxa"/>
            <w:gridSpan w:val="2"/>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709"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743" w:type="dxa"/>
            <w:gridSpan w:val="3"/>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4</w:t>
            </w:r>
          </w:p>
        </w:tc>
        <w:tc>
          <w:tcPr>
            <w:tcW w:w="680" w:type="dxa"/>
            <w:gridSpan w:val="3"/>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4</w:t>
            </w:r>
          </w:p>
        </w:tc>
        <w:tc>
          <w:tcPr>
            <w:tcW w:w="986" w:type="dxa"/>
            <w:gridSpan w:val="2"/>
            <w:tcBorders>
              <w:top w:val="nil"/>
              <w:left w:val="nil"/>
              <w:bottom w:val="single" w:sz="8" w:space="0" w:color="auto"/>
              <w:right w:val="single" w:sz="8" w:space="0" w:color="auto"/>
            </w:tcBorders>
            <w:vAlign w:val="center"/>
          </w:tcPr>
          <w:p w:rsidR="003E1B2C" w:rsidRPr="00BB6F0C" w:rsidRDefault="003E1B2C" w:rsidP="00534F09">
            <w:pPr>
              <w:jc w:val="center"/>
              <w:rPr>
                <w:b/>
                <w:bCs/>
                <w:color w:val="000000"/>
                <w:sz w:val="22"/>
                <w:szCs w:val="22"/>
              </w:rPr>
            </w:pPr>
            <w:r w:rsidRPr="00BB6F0C">
              <w:rPr>
                <w:b/>
                <w:bCs/>
                <w:color w:val="000000"/>
                <w:sz w:val="22"/>
                <w:szCs w:val="22"/>
              </w:rPr>
              <w:t>1</w:t>
            </w:r>
            <w:r w:rsidR="00534F09" w:rsidRPr="00BB6F0C">
              <w:rPr>
                <w:b/>
                <w:bCs/>
                <w:color w:val="000000"/>
                <w:sz w:val="22"/>
                <w:szCs w:val="22"/>
              </w:rPr>
              <w:t>0</w:t>
            </w:r>
          </w:p>
        </w:tc>
      </w:tr>
      <w:tr w:rsidR="003E1B2C" w:rsidRPr="00BB6F0C" w:rsidTr="006E7643">
        <w:trPr>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C3448">
            <w:pPr>
              <w:jc w:val="both"/>
              <w:rPr>
                <w:i/>
                <w:iCs/>
                <w:color w:val="000000"/>
                <w:sz w:val="22"/>
                <w:szCs w:val="22"/>
              </w:rPr>
            </w:pPr>
            <w:r w:rsidRPr="00BB6F0C">
              <w:rPr>
                <w:i/>
                <w:iCs/>
                <w:color w:val="000000"/>
                <w:sz w:val="22"/>
                <w:szCs w:val="22"/>
              </w:rPr>
              <w:t>В т.ч. в интер-акт. ф.</w:t>
            </w:r>
          </w:p>
        </w:tc>
        <w:tc>
          <w:tcPr>
            <w:tcW w:w="761"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743"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680"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986"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b/>
                <w:bCs/>
                <w:i/>
                <w:iCs/>
                <w:color w:val="000000"/>
                <w:sz w:val="22"/>
                <w:szCs w:val="22"/>
              </w:rPr>
            </w:pPr>
            <w:r w:rsidRPr="00BB6F0C">
              <w:rPr>
                <w:b/>
                <w:bCs/>
                <w:i/>
                <w:iCs/>
                <w:color w:val="000000"/>
                <w:sz w:val="22"/>
                <w:szCs w:val="22"/>
              </w:rPr>
              <w:t>0</w:t>
            </w:r>
          </w:p>
        </w:tc>
      </w:tr>
      <w:tr w:rsidR="003E1B2C" w:rsidRPr="00BB6F0C" w:rsidTr="006E7643">
        <w:trPr>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3E1B2C">
            <w:pPr>
              <w:rPr>
                <w:color w:val="000000"/>
                <w:sz w:val="22"/>
                <w:szCs w:val="22"/>
              </w:rPr>
            </w:pPr>
            <w:r w:rsidRPr="00BB6F0C">
              <w:rPr>
                <w:color w:val="000000"/>
                <w:sz w:val="22"/>
                <w:szCs w:val="22"/>
              </w:rPr>
              <w:t>Тема 3. Основы организации внеурочной работы по учебным предметам</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4C3448">
            <w:pPr>
              <w:jc w:val="both"/>
              <w:rPr>
                <w:color w:val="000000"/>
                <w:sz w:val="22"/>
                <w:szCs w:val="22"/>
              </w:rPr>
            </w:pPr>
            <w:r w:rsidRPr="00BB6F0C">
              <w:rPr>
                <w:color w:val="000000"/>
                <w:sz w:val="22"/>
                <w:szCs w:val="22"/>
              </w:rPr>
              <w:t>Всего часов</w:t>
            </w:r>
          </w:p>
        </w:tc>
        <w:tc>
          <w:tcPr>
            <w:tcW w:w="761" w:type="dxa"/>
            <w:gridSpan w:val="2"/>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709"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743" w:type="dxa"/>
            <w:gridSpan w:val="3"/>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680" w:type="dxa"/>
            <w:gridSpan w:val="3"/>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6</w:t>
            </w:r>
          </w:p>
        </w:tc>
        <w:tc>
          <w:tcPr>
            <w:tcW w:w="986" w:type="dxa"/>
            <w:gridSpan w:val="2"/>
            <w:tcBorders>
              <w:top w:val="nil"/>
              <w:left w:val="nil"/>
              <w:bottom w:val="single" w:sz="8" w:space="0" w:color="auto"/>
              <w:right w:val="single" w:sz="8" w:space="0" w:color="auto"/>
            </w:tcBorders>
            <w:vAlign w:val="center"/>
          </w:tcPr>
          <w:p w:rsidR="003E1B2C" w:rsidRPr="00BB6F0C" w:rsidRDefault="003E1B2C" w:rsidP="00534F09">
            <w:pPr>
              <w:jc w:val="center"/>
              <w:rPr>
                <w:b/>
                <w:bCs/>
                <w:color w:val="000000"/>
                <w:sz w:val="22"/>
                <w:szCs w:val="22"/>
              </w:rPr>
            </w:pPr>
            <w:r w:rsidRPr="00BB6F0C">
              <w:rPr>
                <w:b/>
                <w:bCs/>
                <w:color w:val="000000"/>
                <w:sz w:val="22"/>
                <w:szCs w:val="22"/>
              </w:rPr>
              <w:t>1</w:t>
            </w:r>
            <w:r w:rsidR="00534F09" w:rsidRPr="00BB6F0C">
              <w:rPr>
                <w:b/>
                <w:bCs/>
                <w:color w:val="000000"/>
                <w:sz w:val="22"/>
                <w:szCs w:val="22"/>
              </w:rPr>
              <w:t>0</w:t>
            </w:r>
          </w:p>
        </w:tc>
      </w:tr>
      <w:tr w:rsidR="003E1B2C" w:rsidRPr="00BB6F0C" w:rsidTr="006E7643">
        <w:trPr>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C3448">
            <w:pPr>
              <w:jc w:val="both"/>
              <w:rPr>
                <w:i/>
                <w:iCs/>
                <w:color w:val="000000"/>
                <w:sz w:val="22"/>
                <w:szCs w:val="22"/>
              </w:rPr>
            </w:pPr>
            <w:r w:rsidRPr="00BB6F0C">
              <w:rPr>
                <w:i/>
                <w:iCs/>
                <w:color w:val="000000"/>
                <w:sz w:val="22"/>
                <w:szCs w:val="22"/>
              </w:rPr>
              <w:t>В т.ч. в интер-акт. ф.</w:t>
            </w:r>
          </w:p>
        </w:tc>
        <w:tc>
          <w:tcPr>
            <w:tcW w:w="761"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2</w:t>
            </w: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743"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680"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986" w:type="dxa"/>
            <w:gridSpan w:val="2"/>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b/>
                <w:bCs/>
                <w:i/>
                <w:iCs/>
                <w:color w:val="000000"/>
                <w:sz w:val="22"/>
                <w:szCs w:val="22"/>
              </w:rPr>
            </w:pPr>
            <w:r w:rsidRPr="00BB6F0C">
              <w:rPr>
                <w:b/>
                <w:bCs/>
                <w:i/>
                <w:iCs/>
                <w:color w:val="000000"/>
                <w:sz w:val="22"/>
                <w:szCs w:val="22"/>
              </w:rPr>
              <w:t>2</w:t>
            </w:r>
          </w:p>
        </w:tc>
      </w:tr>
      <w:tr w:rsidR="003E1B2C" w:rsidRPr="00BB6F0C" w:rsidTr="006E7643">
        <w:trPr>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3E1B2C">
            <w:pPr>
              <w:rPr>
                <w:color w:val="000000"/>
                <w:sz w:val="22"/>
                <w:szCs w:val="22"/>
              </w:rPr>
            </w:pPr>
            <w:r w:rsidRPr="00BB6F0C">
              <w:rPr>
                <w:color w:val="000000"/>
                <w:sz w:val="22"/>
                <w:szCs w:val="22"/>
              </w:rPr>
              <w:t>Тема 4. Система внеурочной работы по русскому языку и литературе в средней школе</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4C3448">
            <w:pPr>
              <w:jc w:val="both"/>
              <w:rPr>
                <w:color w:val="000000"/>
                <w:sz w:val="22"/>
                <w:szCs w:val="22"/>
              </w:rPr>
            </w:pPr>
            <w:r w:rsidRPr="00BB6F0C">
              <w:rPr>
                <w:color w:val="000000"/>
                <w:sz w:val="22"/>
                <w:szCs w:val="22"/>
              </w:rPr>
              <w:t>Всего часов</w:t>
            </w:r>
          </w:p>
        </w:tc>
        <w:tc>
          <w:tcPr>
            <w:tcW w:w="761" w:type="dxa"/>
            <w:gridSpan w:val="2"/>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4</w:t>
            </w:r>
          </w:p>
        </w:tc>
        <w:tc>
          <w:tcPr>
            <w:tcW w:w="709"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743" w:type="dxa"/>
            <w:gridSpan w:val="3"/>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680" w:type="dxa"/>
            <w:gridSpan w:val="3"/>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6</w:t>
            </w:r>
          </w:p>
        </w:tc>
        <w:tc>
          <w:tcPr>
            <w:tcW w:w="986" w:type="dxa"/>
            <w:gridSpan w:val="2"/>
            <w:tcBorders>
              <w:top w:val="nil"/>
              <w:left w:val="nil"/>
              <w:bottom w:val="single" w:sz="8" w:space="0" w:color="auto"/>
              <w:right w:val="single" w:sz="8" w:space="0" w:color="auto"/>
            </w:tcBorders>
            <w:vAlign w:val="center"/>
          </w:tcPr>
          <w:p w:rsidR="003E1B2C" w:rsidRPr="00BB6F0C" w:rsidRDefault="003E1B2C" w:rsidP="00534F09">
            <w:pPr>
              <w:jc w:val="center"/>
              <w:rPr>
                <w:b/>
                <w:bCs/>
                <w:color w:val="000000"/>
                <w:sz w:val="22"/>
                <w:szCs w:val="22"/>
              </w:rPr>
            </w:pPr>
            <w:r w:rsidRPr="00BB6F0C">
              <w:rPr>
                <w:b/>
                <w:bCs/>
                <w:color w:val="000000"/>
                <w:sz w:val="22"/>
                <w:szCs w:val="22"/>
              </w:rPr>
              <w:t>1</w:t>
            </w:r>
            <w:r w:rsidR="00534F09" w:rsidRPr="00BB6F0C">
              <w:rPr>
                <w:b/>
                <w:bCs/>
                <w:color w:val="000000"/>
                <w:sz w:val="22"/>
                <w:szCs w:val="22"/>
              </w:rPr>
              <w:t>2</w:t>
            </w:r>
          </w:p>
        </w:tc>
      </w:tr>
      <w:tr w:rsidR="003E1B2C" w:rsidRPr="00BB6F0C" w:rsidTr="006E7643">
        <w:trPr>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C3448">
            <w:pPr>
              <w:jc w:val="both"/>
              <w:rPr>
                <w:i/>
                <w:iCs/>
                <w:color w:val="000000"/>
                <w:sz w:val="22"/>
                <w:szCs w:val="22"/>
              </w:rPr>
            </w:pPr>
            <w:r w:rsidRPr="00BB6F0C">
              <w:rPr>
                <w:i/>
                <w:iCs/>
                <w:color w:val="000000"/>
                <w:sz w:val="22"/>
                <w:szCs w:val="22"/>
              </w:rPr>
              <w:t>В т.ч. в интер-акт. ф.</w:t>
            </w:r>
          </w:p>
        </w:tc>
        <w:tc>
          <w:tcPr>
            <w:tcW w:w="761"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743"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680"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986" w:type="dxa"/>
            <w:gridSpan w:val="2"/>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b/>
                <w:bCs/>
                <w:i/>
                <w:iCs/>
                <w:color w:val="000000"/>
                <w:sz w:val="22"/>
                <w:szCs w:val="22"/>
              </w:rPr>
            </w:pPr>
            <w:r w:rsidRPr="00BB6F0C">
              <w:rPr>
                <w:b/>
                <w:bCs/>
                <w:i/>
                <w:iCs/>
                <w:color w:val="000000"/>
                <w:sz w:val="22"/>
                <w:szCs w:val="22"/>
              </w:rPr>
              <w:t>0</w:t>
            </w:r>
          </w:p>
        </w:tc>
      </w:tr>
      <w:tr w:rsidR="003E1B2C" w:rsidRPr="00BB6F0C" w:rsidTr="006E7643">
        <w:trPr>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3E1B2C">
            <w:pPr>
              <w:rPr>
                <w:color w:val="000000"/>
                <w:sz w:val="22"/>
                <w:szCs w:val="22"/>
              </w:rPr>
            </w:pPr>
            <w:r w:rsidRPr="00BB6F0C">
              <w:rPr>
                <w:color w:val="000000"/>
                <w:sz w:val="22"/>
                <w:szCs w:val="22"/>
              </w:rPr>
              <w:t>Тема 5. Групповые внеурочные занятия  и их формы.</w:t>
            </w:r>
          </w:p>
          <w:p w:rsidR="003E1B2C" w:rsidRPr="00BB6F0C" w:rsidRDefault="003E1B2C" w:rsidP="003E1B2C">
            <w:pPr>
              <w:rPr>
                <w:color w:val="000000"/>
                <w:sz w:val="22"/>
                <w:szCs w:val="22"/>
              </w:rPr>
            </w:pPr>
          </w:p>
        </w:tc>
        <w:tc>
          <w:tcPr>
            <w:tcW w:w="1126" w:type="dxa"/>
            <w:gridSpan w:val="3"/>
            <w:tcBorders>
              <w:top w:val="single" w:sz="8" w:space="0" w:color="auto"/>
              <w:left w:val="nil"/>
              <w:bottom w:val="single" w:sz="8" w:space="0" w:color="auto"/>
              <w:right w:val="single" w:sz="8" w:space="0" w:color="000000"/>
            </w:tcBorders>
            <w:vAlign w:val="center"/>
          </w:tcPr>
          <w:p w:rsidR="003E1B2C" w:rsidRPr="00BB6F0C" w:rsidRDefault="003E1B2C" w:rsidP="004C3448">
            <w:pPr>
              <w:jc w:val="center"/>
              <w:rPr>
                <w:color w:val="000000"/>
                <w:sz w:val="22"/>
                <w:szCs w:val="22"/>
              </w:rPr>
            </w:pPr>
            <w:r w:rsidRPr="00BB6F0C">
              <w:rPr>
                <w:color w:val="000000"/>
                <w:sz w:val="22"/>
                <w:szCs w:val="22"/>
              </w:rPr>
              <w:t>Всего часов</w:t>
            </w:r>
          </w:p>
        </w:tc>
        <w:tc>
          <w:tcPr>
            <w:tcW w:w="715" w:type="dxa"/>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709"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708" w:type="dxa"/>
            <w:gridSpan w:val="2"/>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2</w:t>
            </w:r>
          </w:p>
        </w:tc>
        <w:tc>
          <w:tcPr>
            <w:tcW w:w="709" w:type="dxa"/>
            <w:gridSpan w:val="3"/>
            <w:tcBorders>
              <w:top w:val="nil"/>
              <w:left w:val="nil"/>
              <w:bottom w:val="single" w:sz="8" w:space="0" w:color="auto"/>
              <w:right w:val="single" w:sz="8" w:space="0" w:color="auto"/>
            </w:tcBorders>
            <w:vAlign w:val="center"/>
          </w:tcPr>
          <w:p w:rsidR="003E1B2C" w:rsidRPr="00BB6F0C" w:rsidRDefault="00D413D3" w:rsidP="004C3448">
            <w:pPr>
              <w:jc w:val="center"/>
              <w:rPr>
                <w:color w:val="000000"/>
                <w:sz w:val="22"/>
                <w:szCs w:val="22"/>
              </w:rPr>
            </w:pPr>
            <w:r w:rsidRPr="00BB6F0C">
              <w:rPr>
                <w:color w:val="000000"/>
                <w:sz w:val="22"/>
                <w:szCs w:val="22"/>
              </w:rPr>
              <w:t>6</w:t>
            </w:r>
          </w:p>
        </w:tc>
        <w:tc>
          <w:tcPr>
            <w:tcW w:w="992" w:type="dxa"/>
            <w:gridSpan w:val="3"/>
            <w:tcBorders>
              <w:top w:val="nil"/>
              <w:left w:val="nil"/>
              <w:bottom w:val="single" w:sz="8" w:space="0" w:color="auto"/>
              <w:right w:val="single" w:sz="8" w:space="0" w:color="auto"/>
            </w:tcBorders>
            <w:vAlign w:val="center"/>
          </w:tcPr>
          <w:p w:rsidR="003E1B2C" w:rsidRPr="00BB6F0C" w:rsidRDefault="003E1B2C" w:rsidP="00534F09">
            <w:pPr>
              <w:jc w:val="center"/>
              <w:rPr>
                <w:b/>
                <w:bCs/>
                <w:color w:val="000000"/>
                <w:sz w:val="22"/>
                <w:szCs w:val="22"/>
              </w:rPr>
            </w:pPr>
            <w:r w:rsidRPr="00BB6F0C">
              <w:rPr>
                <w:b/>
                <w:bCs/>
                <w:color w:val="000000"/>
                <w:sz w:val="22"/>
                <w:szCs w:val="22"/>
              </w:rPr>
              <w:t>1</w:t>
            </w:r>
            <w:r w:rsidR="00534F09" w:rsidRPr="00BB6F0C">
              <w:rPr>
                <w:b/>
                <w:bCs/>
                <w:color w:val="000000"/>
                <w:sz w:val="22"/>
                <w:szCs w:val="22"/>
              </w:rPr>
              <w:t>0</w:t>
            </w:r>
          </w:p>
        </w:tc>
      </w:tr>
      <w:tr w:rsidR="003E1B2C" w:rsidRPr="00BB6F0C" w:rsidTr="006E7643">
        <w:trPr>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126"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В т.ч. в интер-акт. ф.</w:t>
            </w:r>
          </w:p>
        </w:tc>
        <w:tc>
          <w:tcPr>
            <w:tcW w:w="715" w:type="dxa"/>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2</w:t>
            </w: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708"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9"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992" w:type="dxa"/>
            <w:gridSpan w:val="3"/>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b/>
                <w:bCs/>
                <w:i/>
                <w:iCs/>
                <w:color w:val="000000"/>
                <w:sz w:val="22"/>
                <w:szCs w:val="22"/>
              </w:rPr>
            </w:pPr>
            <w:r w:rsidRPr="00BB6F0C">
              <w:rPr>
                <w:b/>
                <w:bCs/>
                <w:i/>
                <w:iCs/>
                <w:color w:val="000000"/>
                <w:sz w:val="22"/>
                <w:szCs w:val="22"/>
              </w:rPr>
              <w:t>2</w:t>
            </w:r>
          </w:p>
        </w:tc>
      </w:tr>
      <w:tr w:rsidR="003E1B2C" w:rsidRPr="00BB6F0C" w:rsidTr="006E7643">
        <w:trPr>
          <w:trHeight w:val="810"/>
        </w:trPr>
        <w:tc>
          <w:tcPr>
            <w:tcW w:w="4788" w:type="dxa"/>
            <w:vMerge w:val="restart"/>
            <w:tcBorders>
              <w:top w:val="nil"/>
              <w:left w:val="single" w:sz="8" w:space="0" w:color="auto"/>
              <w:right w:val="single" w:sz="8" w:space="0" w:color="auto"/>
            </w:tcBorders>
            <w:vAlign w:val="center"/>
          </w:tcPr>
          <w:p w:rsidR="003E1B2C" w:rsidRPr="00BB6F0C" w:rsidRDefault="003E1B2C" w:rsidP="00492D5F">
            <w:pPr>
              <w:rPr>
                <w:color w:val="000000"/>
                <w:sz w:val="22"/>
                <w:szCs w:val="22"/>
              </w:rPr>
            </w:pPr>
          </w:p>
          <w:p w:rsidR="003E1B2C" w:rsidRPr="00BB6F0C" w:rsidRDefault="003E1B2C" w:rsidP="00492D5F">
            <w:pPr>
              <w:rPr>
                <w:color w:val="000000"/>
                <w:sz w:val="22"/>
                <w:szCs w:val="22"/>
              </w:rPr>
            </w:pPr>
            <w:r w:rsidRPr="00BB6F0C">
              <w:rPr>
                <w:color w:val="000000"/>
                <w:sz w:val="22"/>
                <w:szCs w:val="22"/>
              </w:rPr>
              <w:t>Тема 6. Массовая внеурочная работа, особенности её организации и содержания</w:t>
            </w:r>
            <w:r w:rsidRPr="00BB6F0C">
              <w:rPr>
                <w:color w:val="000000"/>
                <w:sz w:val="22"/>
                <w:szCs w:val="22"/>
              </w:rPr>
              <w:br/>
            </w:r>
          </w:p>
        </w:tc>
        <w:tc>
          <w:tcPr>
            <w:tcW w:w="1126" w:type="dxa"/>
            <w:gridSpan w:val="3"/>
            <w:tcBorders>
              <w:top w:val="single" w:sz="8" w:space="0" w:color="auto"/>
              <w:left w:val="nil"/>
              <w:bottom w:val="single" w:sz="8" w:space="0" w:color="auto"/>
              <w:right w:val="single" w:sz="8" w:space="0" w:color="000000"/>
            </w:tcBorders>
            <w:shd w:val="clear" w:color="auto" w:fill="auto"/>
            <w:vAlign w:val="center"/>
          </w:tcPr>
          <w:p w:rsidR="003E1B2C" w:rsidRPr="00BB6F0C" w:rsidRDefault="003E1B2C" w:rsidP="00492D5F">
            <w:pPr>
              <w:jc w:val="center"/>
              <w:rPr>
                <w:color w:val="000000"/>
                <w:sz w:val="22"/>
                <w:szCs w:val="22"/>
              </w:rPr>
            </w:pPr>
            <w:r w:rsidRPr="00BB6F0C">
              <w:rPr>
                <w:color w:val="000000"/>
                <w:sz w:val="22"/>
                <w:szCs w:val="22"/>
              </w:rPr>
              <w:t>Всего часов</w:t>
            </w:r>
          </w:p>
        </w:tc>
        <w:tc>
          <w:tcPr>
            <w:tcW w:w="715" w:type="dxa"/>
            <w:tcBorders>
              <w:top w:val="nil"/>
              <w:left w:val="nil"/>
              <w:bottom w:val="single" w:sz="8" w:space="0" w:color="auto"/>
              <w:right w:val="single" w:sz="8" w:space="0" w:color="auto"/>
            </w:tcBorders>
            <w:shd w:val="clear" w:color="auto" w:fill="auto"/>
            <w:vAlign w:val="center"/>
          </w:tcPr>
          <w:p w:rsidR="003E1B2C" w:rsidRPr="00BB6F0C" w:rsidRDefault="00D413D3" w:rsidP="004C3448">
            <w:pPr>
              <w:jc w:val="center"/>
              <w:rPr>
                <w:iCs/>
                <w:color w:val="000000"/>
                <w:sz w:val="22"/>
                <w:szCs w:val="22"/>
              </w:rPr>
            </w:pPr>
            <w:r w:rsidRPr="00BB6F0C">
              <w:rPr>
                <w:iCs/>
                <w:color w:val="000000"/>
                <w:sz w:val="22"/>
                <w:szCs w:val="22"/>
              </w:rPr>
              <w:t>2</w:t>
            </w:r>
          </w:p>
        </w:tc>
        <w:tc>
          <w:tcPr>
            <w:tcW w:w="709" w:type="dxa"/>
            <w:gridSpan w:val="2"/>
            <w:tcBorders>
              <w:top w:val="nil"/>
              <w:left w:val="nil"/>
              <w:bottom w:val="single" w:sz="8" w:space="0" w:color="auto"/>
              <w:right w:val="single" w:sz="8" w:space="0" w:color="auto"/>
            </w:tcBorders>
            <w:shd w:val="clear" w:color="auto" w:fill="auto"/>
            <w:vAlign w:val="center"/>
          </w:tcPr>
          <w:p w:rsidR="003E1B2C" w:rsidRPr="00BB6F0C" w:rsidRDefault="003E1B2C" w:rsidP="004C3448">
            <w:pPr>
              <w:jc w:val="center"/>
              <w:rPr>
                <w:i/>
                <w:iCs/>
                <w:color w:val="000000"/>
                <w:sz w:val="22"/>
                <w:szCs w:val="22"/>
              </w:rPr>
            </w:pPr>
          </w:p>
        </w:tc>
        <w:tc>
          <w:tcPr>
            <w:tcW w:w="708" w:type="dxa"/>
            <w:gridSpan w:val="2"/>
            <w:tcBorders>
              <w:top w:val="nil"/>
              <w:left w:val="nil"/>
              <w:bottom w:val="single" w:sz="8" w:space="0" w:color="auto"/>
              <w:right w:val="single" w:sz="8" w:space="0" w:color="auto"/>
            </w:tcBorders>
            <w:shd w:val="clear" w:color="auto" w:fill="auto"/>
            <w:vAlign w:val="center"/>
          </w:tcPr>
          <w:p w:rsidR="003E1B2C" w:rsidRPr="00BB6F0C" w:rsidRDefault="00D413D3" w:rsidP="004C3448">
            <w:pPr>
              <w:jc w:val="center"/>
              <w:rPr>
                <w:iCs/>
                <w:color w:val="000000"/>
                <w:sz w:val="22"/>
                <w:szCs w:val="22"/>
              </w:rPr>
            </w:pPr>
            <w:r w:rsidRPr="00BB6F0C">
              <w:rPr>
                <w:iCs/>
                <w:color w:val="000000"/>
                <w:sz w:val="22"/>
                <w:szCs w:val="22"/>
              </w:rPr>
              <w:t>2</w:t>
            </w:r>
          </w:p>
        </w:tc>
        <w:tc>
          <w:tcPr>
            <w:tcW w:w="709" w:type="dxa"/>
            <w:gridSpan w:val="3"/>
            <w:tcBorders>
              <w:top w:val="nil"/>
              <w:left w:val="nil"/>
              <w:bottom w:val="single" w:sz="8" w:space="0" w:color="auto"/>
              <w:right w:val="single" w:sz="8" w:space="0" w:color="auto"/>
            </w:tcBorders>
            <w:shd w:val="clear" w:color="auto" w:fill="auto"/>
            <w:vAlign w:val="center"/>
          </w:tcPr>
          <w:p w:rsidR="003E1B2C" w:rsidRPr="00BB6F0C" w:rsidRDefault="00D413D3" w:rsidP="004C3448">
            <w:pPr>
              <w:jc w:val="center"/>
              <w:rPr>
                <w:iCs/>
                <w:color w:val="000000"/>
                <w:sz w:val="22"/>
                <w:szCs w:val="22"/>
              </w:rPr>
            </w:pPr>
            <w:r w:rsidRPr="00BB6F0C">
              <w:rPr>
                <w:iCs/>
                <w:color w:val="000000"/>
                <w:sz w:val="22"/>
                <w:szCs w:val="22"/>
              </w:rPr>
              <w:t>6</w:t>
            </w:r>
          </w:p>
        </w:tc>
        <w:tc>
          <w:tcPr>
            <w:tcW w:w="992" w:type="dxa"/>
            <w:gridSpan w:val="3"/>
            <w:tcBorders>
              <w:top w:val="nil"/>
              <w:left w:val="nil"/>
              <w:bottom w:val="single" w:sz="8" w:space="0" w:color="auto"/>
              <w:right w:val="single" w:sz="8" w:space="0" w:color="auto"/>
            </w:tcBorders>
            <w:shd w:val="clear" w:color="auto" w:fill="auto"/>
            <w:vAlign w:val="center"/>
          </w:tcPr>
          <w:p w:rsidR="003E1B2C" w:rsidRPr="00BB6F0C" w:rsidRDefault="00534F09" w:rsidP="004C3448">
            <w:pPr>
              <w:jc w:val="center"/>
              <w:rPr>
                <w:b/>
                <w:bCs/>
                <w:iCs/>
                <w:color w:val="000000"/>
                <w:sz w:val="22"/>
                <w:szCs w:val="22"/>
              </w:rPr>
            </w:pPr>
            <w:r w:rsidRPr="00BB6F0C">
              <w:rPr>
                <w:b/>
                <w:bCs/>
                <w:iCs/>
                <w:color w:val="000000"/>
                <w:sz w:val="22"/>
                <w:szCs w:val="22"/>
              </w:rPr>
              <w:t>10</w:t>
            </w:r>
          </w:p>
        </w:tc>
      </w:tr>
      <w:tr w:rsidR="003E1B2C" w:rsidRPr="00BB6F0C" w:rsidTr="006E7643">
        <w:trPr>
          <w:trHeight w:val="810"/>
        </w:trPr>
        <w:tc>
          <w:tcPr>
            <w:tcW w:w="4788" w:type="dxa"/>
            <w:vMerge/>
            <w:tcBorders>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126"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92D5F">
            <w:pPr>
              <w:jc w:val="center"/>
              <w:rPr>
                <w:i/>
                <w:iCs/>
                <w:color w:val="000000"/>
                <w:sz w:val="22"/>
                <w:szCs w:val="22"/>
              </w:rPr>
            </w:pPr>
            <w:r w:rsidRPr="00BB6F0C">
              <w:rPr>
                <w:i/>
                <w:iCs/>
                <w:color w:val="000000"/>
                <w:sz w:val="22"/>
                <w:szCs w:val="22"/>
              </w:rPr>
              <w:t>В т.ч. в интер-акт. ф.</w:t>
            </w:r>
          </w:p>
        </w:tc>
        <w:tc>
          <w:tcPr>
            <w:tcW w:w="715" w:type="dxa"/>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8" w:type="dxa"/>
            <w:gridSpan w:val="2"/>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i/>
                <w:iCs/>
                <w:color w:val="000000"/>
                <w:sz w:val="22"/>
                <w:szCs w:val="22"/>
              </w:rPr>
            </w:pPr>
            <w:r w:rsidRPr="00BB6F0C">
              <w:rPr>
                <w:i/>
                <w:iCs/>
                <w:color w:val="000000"/>
                <w:sz w:val="22"/>
                <w:szCs w:val="22"/>
              </w:rPr>
              <w:t>2</w:t>
            </w:r>
          </w:p>
        </w:tc>
        <w:tc>
          <w:tcPr>
            <w:tcW w:w="709"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p>
        </w:tc>
        <w:tc>
          <w:tcPr>
            <w:tcW w:w="992" w:type="dxa"/>
            <w:gridSpan w:val="3"/>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b/>
                <w:bCs/>
                <w:i/>
                <w:iCs/>
                <w:color w:val="000000"/>
                <w:sz w:val="22"/>
                <w:szCs w:val="22"/>
              </w:rPr>
            </w:pPr>
            <w:r w:rsidRPr="00BB6F0C">
              <w:rPr>
                <w:b/>
                <w:bCs/>
                <w:i/>
                <w:iCs/>
                <w:color w:val="000000"/>
                <w:sz w:val="22"/>
                <w:szCs w:val="22"/>
              </w:rPr>
              <w:t>2</w:t>
            </w:r>
          </w:p>
        </w:tc>
      </w:tr>
      <w:tr w:rsidR="003E1B2C" w:rsidRPr="00BB6F0C" w:rsidTr="006E7643">
        <w:trPr>
          <w:trHeight w:val="810"/>
        </w:trPr>
        <w:tc>
          <w:tcPr>
            <w:tcW w:w="4788" w:type="dxa"/>
            <w:vMerge w:val="restart"/>
            <w:tcBorders>
              <w:top w:val="nil"/>
              <w:left w:val="single" w:sz="8" w:space="0" w:color="auto"/>
              <w:right w:val="single" w:sz="8" w:space="0" w:color="auto"/>
            </w:tcBorders>
            <w:vAlign w:val="center"/>
          </w:tcPr>
          <w:p w:rsidR="003E1B2C" w:rsidRPr="00BB6F0C" w:rsidRDefault="003E1B2C" w:rsidP="00492D5F">
            <w:pPr>
              <w:rPr>
                <w:color w:val="000000"/>
                <w:sz w:val="22"/>
                <w:szCs w:val="22"/>
              </w:rPr>
            </w:pPr>
          </w:p>
          <w:p w:rsidR="003E1B2C" w:rsidRPr="00BB6F0C" w:rsidRDefault="003E1B2C" w:rsidP="00492D5F">
            <w:pPr>
              <w:rPr>
                <w:color w:val="000000"/>
                <w:sz w:val="22"/>
                <w:szCs w:val="22"/>
              </w:rPr>
            </w:pPr>
          </w:p>
          <w:p w:rsidR="003E1B2C" w:rsidRPr="00BB6F0C" w:rsidRDefault="003E1B2C" w:rsidP="00492D5F">
            <w:pPr>
              <w:rPr>
                <w:color w:val="000000"/>
                <w:sz w:val="22"/>
                <w:szCs w:val="22"/>
              </w:rPr>
            </w:pPr>
            <w:r w:rsidRPr="00BB6F0C">
              <w:rPr>
                <w:color w:val="000000"/>
                <w:sz w:val="22"/>
                <w:szCs w:val="22"/>
              </w:rPr>
              <w:t>Тема 7. Проведение предметной недели в школе</w:t>
            </w:r>
            <w:r w:rsidRPr="00BB6F0C">
              <w:rPr>
                <w:color w:val="000000"/>
                <w:sz w:val="22"/>
                <w:szCs w:val="22"/>
              </w:rPr>
              <w:br/>
            </w:r>
          </w:p>
        </w:tc>
        <w:tc>
          <w:tcPr>
            <w:tcW w:w="1126" w:type="dxa"/>
            <w:gridSpan w:val="3"/>
            <w:tcBorders>
              <w:top w:val="single" w:sz="8" w:space="0" w:color="auto"/>
              <w:left w:val="nil"/>
              <w:bottom w:val="single" w:sz="8" w:space="0" w:color="auto"/>
              <w:right w:val="single" w:sz="8" w:space="0" w:color="000000"/>
            </w:tcBorders>
            <w:shd w:val="clear" w:color="auto" w:fill="FFFFFF"/>
            <w:vAlign w:val="center"/>
          </w:tcPr>
          <w:p w:rsidR="003E1B2C" w:rsidRPr="00BB6F0C" w:rsidRDefault="003E1B2C" w:rsidP="00492D5F">
            <w:pPr>
              <w:jc w:val="center"/>
              <w:rPr>
                <w:color w:val="000000"/>
                <w:sz w:val="22"/>
                <w:szCs w:val="22"/>
              </w:rPr>
            </w:pPr>
            <w:r w:rsidRPr="00BB6F0C">
              <w:rPr>
                <w:color w:val="000000"/>
                <w:sz w:val="22"/>
                <w:szCs w:val="22"/>
              </w:rPr>
              <w:t>Всего часов</w:t>
            </w:r>
          </w:p>
        </w:tc>
        <w:tc>
          <w:tcPr>
            <w:tcW w:w="715" w:type="dxa"/>
            <w:tcBorders>
              <w:top w:val="nil"/>
              <w:left w:val="nil"/>
              <w:bottom w:val="single" w:sz="8" w:space="0" w:color="auto"/>
              <w:right w:val="single" w:sz="8" w:space="0" w:color="auto"/>
            </w:tcBorders>
            <w:shd w:val="clear" w:color="auto" w:fill="FFFFFF"/>
            <w:vAlign w:val="center"/>
          </w:tcPr>
          <w:p w:rsidR="003E1B2C" w:rsidRPr="00BB6F0C" w:rsidRDefault="00D413D3" w:rsidP="004C3448">
            <w:pPr>
              <w:jc w:val="center"/>
              <w:rPr>
                <w:iCs/>
                <w:color w:val="000000"/>
                <w:sz w:val="22"/>
                <w:szCs w:val="22"/>
              </w:rPr>
            </w:pPr>
            <w:r w:rsidRPr="00BB6F0C">
              <w:rPr>
                <w:iCs/>
                <w:color w:val="000000"/>
                <w:sz w:val="22"/>
                <w:szCs w:val="22"/>
              </w:rPr>
              <w:t>2</w:t>
            </w:r>
          </w:p>
        </w:tc>
        <w:tc>
          <w:tcPr>
            <w:tcW w:w="709" w:type="dxa"/>
            <w:gridSpan w:val="2"/>
            <w:tcBorders>
              <w:top w:val="nil"/>
              <w:left w:val="nil"/>
              <w:bottom w:val="single" w:sz="8" w:space="0" w:color="auto"/>
              <w:right w:val="single" w:sz="8" w:space="0" w:color="auto"/>
            </w:tcBorders>
            <w:shd w:val="clear" w:color="auto" w:fill="FFFFFF"/>
            <w:vAlign w:val="center"/>
          </w:tcPr>
          <w:p w:rsidR="003E1B2C" w:rsidRPr="00BB6F0C" w:rsidRDefault="003E1B2C" w:rsidP="004C3448">
            <w:pPr>
              <w:jc w:val="center"/>
              <w:rPr>
                <w:i/>
                <w:iCs/>
                <w:color w:val="000000"/>
                <w:sz w:val="22"/>
                <w:szCs w:val="22"/>
              </w:rPr>
            </w:pPr>
          </w:p>
        </w:tc>
        <w:tc>
          <w:tcPr>
            <w:tcW w:w="708" w:type="dxa"/>
            <w:gridSpan w:val="2"/>
            <w:tcBorders>
              <w:top w:val="nil"/>
              <w:left w:val="nil"/>
              <w:bottom w:val="single" w:sz="8" w:space="0" w:color="auto"/>
              <w:right w:val="single" w:sz="8" w:space="0" w:color="auto"/>
            </w:tcBorders>
            <w:shd w:val="clear" w:color="auto" w:fill="FFFFFF"/>
            <w:vAlign w:val="center"/>
          </w:tcPr>
          <w:p w:rsidR="003E1B2C" w:rsidRPr="00BB6F0C" w:rsidRDefault="00D413D3" w:rsidP="004C3448">
            <w:pPr>
              <w:jc w:val="center"/>
              <w:rPr>
                <w:iCs/>
                <w:color w:val="000000"/>
                <w:sz w:val="22"/>
                <w:szCs w:val="22"/>
              </w:rPr>
            </w:pPr>
            <w:r w:rsidRPr="00BB6F0C">
              <w:rPr>
                <w:iCs/>
                <w:color w:val="000000"/>
                <w:sz w:val="22"/>
                <w:szCs w:val="22"/>
              </w:rPr>
              <w:t>2</w:t>
            </w:r>
          </w:p>
        </w:tc>
        <w:tc>
          <w:tcPr>
            <w:tcW w:w="709" w:type="dxa"/>
            <w:gridSpan w:val="3"/>
            <w:tcBorders>
              <w:top w:val="nil"/>
              <w:left w:val="nil"/>
              <w:bottom w:val="single" w:sz="8" w:space="0" w:color="auto"/>
              <w:right w:val="single" w:sz="8" w:space="0" w:color="auto"/>
            </w:tcBorders>
            <w:shd w:val="clear" w:color="auto" w:fill="FFFFFF"/>
            <w:vAlign w:val="center"/>
          </w:tcPr>
          <w:p w:rsidR="003E1B2C" w:rsidRPr="00BB6F0C" w:rsidRDefault="00D413D3" w:rsidP="004C3448">
            <w:pPr>
              <w:jc w:val="center"/>
              <w:rPr>
                <w:iCs/>
                <w:color w:val="000000"/>
                <w:sz w:val="22"/>
                <w:szCs w:val="22"/>
              </w:rPr>
            </w:pPr>
            <w:r w:rsidRPr="00BB6F0C">
              <w:rPr>
                <w:iCs/>
                <w:color w:val="000000"/>
                <w:sz w:val="22"/>
                <w:szCs w:val="22"/>
              </w:rPr>
              <w:t>6</w:t>
            </w:r>
          </w:p>
        </w:tc>
        <w:tc>
          <w:tcPr>
            <w:tcW w:w="992" w:type="dxa"/>
            <w:gridSpan w:val="3"/>
            <w:tcBorders>
              <w:top w:val="nil"/>
              <w:left w:val="nil"/>
              <w:bottom w:val="single" w:sz="8" w:space="0" w:color="auto"/>
              <w:right w:val="single" w:sz="8" w:space="0" w:color="auto"/>
            </w:tcBorders>
            <w:shd w:val="clear" w:color="auto" w:fill="FFFFFF"/>
            <w:vAlign w:val="center"/>
          </w:tcPr>
          <w:p w:rsidR="003E1B2C" w:rsidRPr="00BB6F0C" w:rsidRDefault="00534F09" w:rsidP="004C3448">
            <w:pPr>
              <w:jc w:val="center"/>
              <w:rPr>
                <w:b/>
                <w:bCs/>
                <w:iCs/>
                <w:color w:val="000000"/>
                <w:sz w:val="22"/>
                <w:szCs w:val="22"/>
              </w:rPr>
            </w:pPr>
            <w:r w:rsidRPr="00BB6F0C">
              <w:rPr>
                <w:b/>
                <w:bCs/>
                <w:iCs/>
                <w:color w:val="000000"/>
                <w:sz w:val="22"/>
                <w:szCs w:val="22"/>
              </w:rPr>
              <w:t>10</w:t>
            </w:r>
          </w:p>
        </w:tc>
      </w:tr>
      <w:tr w:rsidR="003E1B2C" w:rsidRPr="00BB6F0C" w:rsidTr="006E7643">
        <w:trPr>
          <w:trHeight w:val="810"/>
        </w:trPr>
        <w:tc>
          <w:tcPr>
            <w:tcW w:w="4788" w:type="dxa"/>
            <w:vMerge/>
            <w:tcBorders>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126"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92D5F">
            <w:pPr>
              <w:jc w:val="center"/>
              <w:rPr>
                <w:i/>
                <w:iCs/>
                <w:color w:val="000000"/>
                <w:sz w:val="22"/>
                <w:szCs w:val="22"/>
              </w:rPr>
            </w:pPr>
            <w:r w:rsidRPr="00BB6F0C">
              <w:rPr>
                <w:i/>
                <w:iCs/>
                <w:color w:val="000000"/>
                <w:sz w:val="22"/>
                <w:szCs w:val="22"/>
              </w:rPr>
              <w:t>В т.ч. в интер-акт. ф.</w:t>
            </w:r>
          </w:p>
        </w:tc>
        <w:tc>
          <w:tcPr>
            <w:tcW w:w="715" w:type="dxa"/>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p>
        </w:tc>
        <w:tc>
          <w:tcPr>
            <w:tcW w:w="708" w:type="dxa"/>
            <w:gridSpan w:val="2"/>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i/>
                <w:iCs/>
                <w:color w:val="000000"/>
                <w:sz w:val="22"/>
                <w:szCs w:val="22"/>
              </w:rPr>
            </w:pPr>
            <w:r w:rsidRPr="00BB6F0C">
              <w:rPr>
                <w:i/>
                <w:iCs/>
                <w:color w:val="000000"/>
                <w:sz w:val="22"/>
                <w:szCs w:val="22"/>
              </w:rPr>
              <w:t>2</w:t>
            </w:r>
          </w:p>
        </w:tc>
        <w:tc>
          <w:tcPr>
            <w:tcW w:w="709"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p>
        </w:tc>
        <w:tc>
          <w:tcPr>
            <w:tcW w:w="992" w:type="dxa"/>
            <w:gridSpan w:val="3"/>
            <w:tcBorders>
              <w:top w:val="nil"/>
              <w:left w:val="nil"/>
              <w:bottom w:val="single" w:sz="8" w:space="0" w:color="auto"/>
              <w:right w:val="single" w:sz="8" w:space="0" w:color="auto"/>
            </w:tcBorders>
            <w:shd w:val="clear" w:color="auto" w:fill="F2F2F2"/>
            <w:vAlign w:val="center"/>
          </w:tcPr>
          <w:p w:rsidR="003E1B2C" w:rsidRPr="00BB6F0C" w:rsidRDefault="00980782" w:rsidP="004C3448">
            <w:pPr>
              <w:jc w:val="center"/>
              <w:rPr>
                <w:b/>
                <w:bCs/>
                <w:i/>
                <w:iCs/>
                <w:color w:val="000000"/>
                <w:sz w:val="22"/>
                <w:szCs w:val="22"/>
              </w:rPr>
            </w:pPr>
            <w:r w:rsidRPr="00BB6F0C">
              <w:rPr>
                <w:b/>
                <w:bCs/>
                <w:i/>
                <w:iCs/>
                <w:color w:val="000000"/>
                <w:sz w:val="22"/>
                <w:szCs w:val="22"/>
              </w:rPr>
              <w:t>2</w:t>
            </w:r>
          </w:p>
        </w:tc>
      </w:tr>
      <w:tr w:rsidR="003E1B2C" w:rsidRPr="00BB6F0C" w:rsidTr="006E7643">
        <w:trPr>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Всего</w:t>
            </w:r>
          </w:p>
        </w:tc>
        <w:tc>
          <w:tcPr>
            <w:tcW w:w="1126" w:type="dxa"/>
            <w:gridSpan w:val="3"/>
            <w:tcBorders>
              <w:top w:val="single" w:sz="8" w:space="0" w:color="auto"/>
              <w:left w:val="nil"/>
              <w:bottom w:val="single" w:sz="8" w:space="0" w:color="auto"/>
              <w:right w:val="single" w:sz="8" w:space="0" w:color="000000"/>
            </w:tcBorders>
            <w:vAlign w:val="center"/>
          </w:tcPr>
          <w:p w:rsidR="003E1B2C" w:rsidRPr="00BB6F0C" w:rsidRDefault="003E1B2C" w:rsidP="004C3448">
            <w:pPr>
              <w:jc w:val="center"/>
              <w:rPr>
                <w:color w:val="000000"/>
                <w:sz w:val="22"/>
                <w:szCs w:val="22"/>
              </w:rPr>
            </w:pPr>
            <w:r w:rsidRPr="00BB6F0C">
              <w:rPr>
                <w:color w:val="000000"/>
                <w:sz w:val="22"/>
                <w:szCs w:val="22"/>
              </w:rPr>
              <w:t>Всего часов</w:t>
            </w:r>
          </w:p>
        </w:tc>
        <w:tc>
          <w:tcPr>
            <w:tcW w:w="715" w:type="dxa"/>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16</w:t>
            </w:r>
          </w:p>
        </w:tc>
        <w:tc>
          <w:tcPr>
            <w:tcW w:w="709"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0</w:t>
            </w:r>
          </w:p>
        </w:tc>
        <w:tc>
          <w:tcPr>
            <w:tcW w:w="708" w:type="dxa"/>
            <w:gridSpan w:val="2"/>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16</w:t>
            </w:r>
          </w:p>
        </w:tc>
        <w:tc>
          <w:tcPr>
            <w:tcW w:w="709" w:type="dxa"/>
            <w:gridSpan w:val="3"/>
            <w:tcBorders>
              <w:top w:val="nil"/>
              <w:left w:val="nil"/>
              <w:bottom w:val="single" w:sz="8" w:space="0" w:color="auto"/>
              <w:right w:val="single" w:sz="8" w:space="0" w:color="auto"/>
            </w:tcBorders>
            <w:vAlign w:val="center"/>
          </w:tcPr>
          <w:p w:rsidR="003E1B2C" w:rsidRPr="00BB6F0C" w:rsidRDefault="003E1B2C" w:rsidP="004C3448">
            <w:pPr>
              <w:jc w:val="center"/>
              <w:rPr>
                <w:color w:val="000000"/>
                <w:sz w:val="22"/>
                <w:szCs w:val="22"/>
              </w:rPr>
            </w:pPr>
            <w:r w:rsidRPr="00BB6F0C">
              <w:rPr>
                <w:color w:val="000000"/>
                <w:sz w:val="22"/>
                <w:szCs w:val="22"/>
              </w:rPr>
              <w:t>40</w:t>
            </w:r>
          </w:p>
        </w:tc>
        <w:tc>
          <w:tcPr>
            <w:tcW w:w="992" w:type="dxa"/>
            <w:gridSpan w:val="3"/>
            <w:tcBorders>
              <w:top w:val="nil"/>
              <w:left w:val="nil"/>
              <w:bottom w:val="single" w:sz="8" w:space="0" w:color="auto"/>
              <w:right w:val="single" w:sz="8" w:space="0" w:color="auto"/>
            </w:tcBorders>
            <w:vAlign w:val="center"/>
          </w:tcPr>
          <w:p w:rsidR="003E1B2C" w:rsidRPr="00BB6F0C" w:rsidRDefault="003E1B2C" w:rsidP="004C3448">
            <w:pPr>
              <w:jc w:val="center"/>
              <w:rPr>
                <w:b/>
                <w:bCs/>
                <w:color w:val="000000"/>
                <w:sz w:val="22"/>
                <w:szCs w:val="22"/>
              </w:rPr>
            </w:pPr>
            <w:r w:rsidRPr="00BB6F0C">
              <w:rPr>
                <w:b/>
                <w:bCs/>
                <w:color w:val="000000"/>
                <w:sz w:val="22"/>
                <w:szCs w:val="22"/>
              </w:rPr>
              <w:t>72</w:t>
            </w:r>
          </w:p>
        </w:tc>
      </w:tr>
      <w:tr w:rsidR="003E1B2C" w:rsidRPr="00BB6F0C" w:rsidTr="006E7643">
        <w:trPr>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4C3448">
            <w:pPr>
              <w:rPr>
                <w:color w:val="000000"/>
                <w:sz w:val="22"/>
                <w:szCs w:val="22"/>
              </w:rPr>
            </w:pPr>
          </w:p>
        </w:tc>
        <w:tc>
          <w:tcPr>
            <w:tcW w:w="1126"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В т.ч. в интер-акт. ф.</w:t>
            </w:r>
          </w:p>
        </w:tc>
        <w:tc>
          <w:tcPr>
            <w:tcW w:w="715" w:type="dxa"/>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4</w:t>
            </w:r>
          </w:p>
        </w:tc>
        <w:tc>
          <w:tcPr>
            <w:tcW w:w="709"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0</w:t>
            </w:r>
          </w:p>
        </w:tc>
        <w:tc>
          <w:tcPr>
            <w:tcW w:w="708" w:type="dxa"/>
            <w:gridSpan w:val="2"/>
            <w:tcBorders>
              <w:top w:val="nil"/>
              <w:left w:val="nil"/>
              <w:bottom w:val="single" w:sz="8" w:space="0" w:color="auto"/>
              <w:right w:val="single" w:sz="8" w:space="0" w:color="auto"/>
            </w:tcBorders>
            <w:shd w:val="clear" w:color="auto" w:fill="F2F2F2"/>
            <w:vAlign w:val="center"/>
          </w:tcPr>
          <w:p w:rsidR="003E1B2C" w:rsidRPr="00BB6F0C" w:rsidRDefault="003E1B2C" w:rsidP="004C3448">
            <w:pPr>
              <w:jc w:val="center"/>
              <w:rPr>
                <w:i/>
                <w:iCs/>
                <w:color w:val="000000"/>
                <w:sz w:val="22"/>
                <w:szCs w:val="22"/>
              </w:rPr>
            </w:pPr>
            <w:r w:rsidRPr="00BB6F0C">
              <w:rPr>
                <w:i/>
                <w:iCs/>
                <w:color w:val="000000"/>
                <w:sz w:val="22"/>
                <w:szCs w:val="22"/>
              </w:rPr>
              <w:t>4</w:t>
            </w:r>
          </w:p>
        </w:tc>
        <w:tc>
          <w:tcPr>
            <w:tcW w:w="709" w:type="dxa"/>
            <w:gridSpan w:val="3"/>
            <w:tcBorders>
              <w:top w:val="nil"/>
              <w:left w:val="nil"/>
              <w:bottom w:val="single" w:sz="8" w:space="0" w:color="auto"/>
              <w:right w:val="single" w:sz="8" w:space="0" w:color="auto"/>
            </w:tcBorders>
            <w:shd w:val="clear" w:color="auto" w:fill="595959"/>
            <w:vAlign w:val="center"/>
          </w:tcPr>
          <w:p w:rsidR="003E1B2C" w:rsidRPr="00BB6F0C" w:rsidRDefault="003E1B2C" w:rsidP="004C3448">
            <w:pPr>
              <w:jc w:val="center"/>
              <w:rPr>
                <w:i/>
                <w:iCs/>
                <w:color w:val="000000"/>
                <w:sz w:val="22"/>
                <w:szCs w:val="22"/>
              </w:rPr>
            </w:pPr>
            <w:r w:rsidRPr="00BB6F0C">
              <w:rPr>
                <w:i/>
                <w:iCs/>
                <w:color w:val="000000"/>
                <w:sz w:val="22"/>
                <w:szCs w:val="22"/>
              </w:rPr>
              <w:t> </w:t>
            </w:r>
          </w:p>
        </w:tc>
        <w:tc>
          <w:tcPr>
            <w:tcW w:w="992"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C90E9B">
            <w:pPr>
              <w:ind w:left="-115"/>
              <w:jc w:val="center"/>
              <w:rPr>
                <w:b/>
                <w:bCs/>
                <w:i/>
                <w:iCs/>
                <w:color w:val="000000"/>
                <w:sz w:val="22"/>
                <w:szCs w:val="22"/>
              </w:rPr>
            </w:pPr>
            <w:r w:rsidRPr="00BB6F0C">
              <w:rPr>
                <w:b/>
                <w:bCs/>
                <w:i/>
                <w:iCs/>
                <w:color w:val="000000"/>
                <w:sz w:val="22"/>
                <w:szCs w:val="22"/>
              </w:rPr>
              <w:t>10</w:t>
            </w:r>
          </w:p>
        </w:tc>
      </w:tr>
      <w:tr w:rsidR="003E1B2C" w:rsidRPr="00BB6F0C" w:rsidTr="006E7643">
        <w:trPr>
          <w:trHeight w:val="810"/>
        </w:trPr>
        <w:tc>
          <w:tcPr>
            <w:tcW w:w="4788" w:type="dxa"/>
            <w:tcBorders>
              <w:top w:val="nil"/>
              <w:left w:val="single" w:sz="8" w:space="0" w:color="auto"/>
              <w:bottom w:val="single" w:sz="8" w:space="0" w:color="auto"/>
              <w:right w:val="single" w:sz="8" w:space="0" w:color="auto"/>
            </w:tcBorders>
            <w:vAlign w:val="center"/>
          </w:tcPr>
          <w:p w:rsidR="003E1B2C" w:rsidRPr="00BB6F0C" w:rsidRDefault="003E1B2C" w:rsidP="00C90E9B">
            <w:pPr>
              <w:jc w:val="center"/>
              <w:rPr>
                <w:color w:val="000000"/>
                <w:sz w:val="22"/>
                <w:szCs w:val="22"/>
              </w:rPr>
            </w:pPr>
            <w:bookmarkStart w:id="0" w:name="RANGE!A67"/>
            <w:bookmarkEnd w:id="0"/>
            <w:r w:rsidRPr="00BB6F0C">
              <w:rPr>
                <w:color w:val="000000"/>
                <w:sz w:val="22"/>
                <w:szCs w:val="22"/>
              </w:rPr>
              <w:lastRenderedPageBreak/>
              <w:t>Контроль (зачёт)</w:t>
            </w:r>
          </w:p>
        </w:tc>
        <w:tc>
          <w:tcPr>
            <w:tcW w:w="236" w:type="dxa"/>
            <w:tcBorders>
              <w:top w:val="nil"/>
              <w:left w:val="nil"/>
              <w:bottom w:val="single" w:sz="4" w:space="0" w:color="auto"/>
              <w:right w:val="nil"/>
            </w:tcBorders>
            <w:shd w:val="clear" w:color="auto" w:fill="595959"/>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1666" w:type="dxa"/>
            <w:gridSpan w:val="4"/>
            <w:tcBorders>
              <w:top w:val="single" w:sz="8" w:space="0" w:color="auto"/>
              <w:left w:val="nil"/>
              <w:bottom w:val="single" w:sz="4" w:space="0" w:color="auto"/>
              <w:right w:val="nil"/>
            </w:tcBorders>
            <w:shd w:val="clear" w:color="auto" w:fill="595959"/>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715" w:type="dxa"/>
            <w:gridSpan w:val="2"/>
            <w:tcBorders>
              <w:top w:val="nil"/>
              <w:left w:val="nil"/>
              <w:bottom w:val="single" w:sz="4" w:space="0" w:color="auto"/>
              <w:right w:val="nil"/>
            </w:tcBorders>
            <w:shd w:val="clear" w:color="auto" w:fill="595959"/>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1350" w:type="dxa"/>
            <w:gridSpan w:val="4"/>
            <w:tcBorders>
              <w:top w:val="nil"/>
              <w:left w:val="nil"/>
              <w:bottom w:val="single" w:sz="4" w:space="0" w:color="auto"/>
              <w:right w:val="nil"/>
            </w:tcBorders>
            <w:shd w:val="clear" w:color="auto" w:fill="595959"/>
            <w:vAlign w:val="center"/>
          </w:tcPr>
          <w:p w:rsidR="003E1B2C" w:rsidRPr="00BB6F0C" w:rsidRDefault="003E1B2C" w:rsidP="004C3448">
            <w:pPr>
              <w:jc w:val="center"/>
              <w:rPr>
                <w:color w:val="000000"/>
                <w:sz w:val="22"/>
                <w:szCs w:val="22"/>
              </w:rPr>
            </w:pPr>
            <w:r w:rsidRPr="00BB6F0C">
              <w:rPr>
                <w:color w:val="000000"/>
                <w:sz w:val="22"/>
                <w:szCs w:val="22"/>
              </w:rPr>
              <w:t> </w:t>
            </w:r>
          </w:p>
        </w:tc>
        <w:tc>
          <w:tcPr>
            <w:tcW w:w="992" w:type="dxa"/>
            <w:gridSpan w:val="3"/>
            <w:tcBorders>
              <w:top w:val="nil"/>
              <w:left w:val="nil"/>
              <w:bottom w:val="single" w:sz="8" w:space="0" w:color="auto"/>
              <w:right w:val="single" w:sz="8" w:space="0" w:color="auto"/>
            </w:tcBorders>
            <w:vAlign w:val="center"/>
          </w:tcPr>
          <w:p w:rsidR="003E1B2C" w:rsidRPr="00BB6F0C" w:rsidRDefault="003E1B2C" w:rsidP="00F2565E">
            <w:pPr>
              <w:ind w:right="379"/>
              <w:jc w:val="center"/>
              <w:rPr>
                <w:b/>
                <w:bCs/>
                <w:color w:val="000000"/>
                <w:sz w:val="22"/>
                <w:szCs w:val="22"/>
              </w:rPr>
            </w:pPr>
            <w:bookmarkStart w:id="1" w:name="RANGE!H67"/>
            <w:bookmarkEnd w:id="1"/>
          </w:p>
        </w:tc>
      </w:tr>
      <w:tr w:rsidR="003E1B2C" w:rsidRPr="00BB6F0C" w:rsidTr="006E7643">
        <w:trPr>
          <w:trHeight w:val="810"/>
        </w:trPr>
        <w:tc>
          <w:tcPr>
            <w:tcW w:w="4788" w:type="dxa"/>
            <w:tcBorders>
              <w:top w:val="nil"/>
              <w:left w:val="single" w:sz="8" w:space="0" w:color="auto"/>
              <w:bottom w:val="single" w:sz="8" w:space="0" w:color="auto"/>
              <w:right w:val="single" w:sz="4" w:space="0" w:color="auto"/>
            </w:tcBorders>
            <w:vAlign w:val="center"/>
          </w:tcPr>
          <w:p w:rsidR="003E1B2C" w:rsidRPr="00BB6F0C" w:rsidRDefault="003E1B2C" w:rsidP="004C3448">
            <w:pPr>
              <w:jc w:val="center"/>
              <w:rPr>
                <w:color w:val="000000"/>
                <w:sz w:val="22"/>
                <w:szCs w:val="22"/>
              </w:rPr>
            </w:pPr>
            <w:bookmarkStart w:id="2" w:name="RANGE!A68"/>
            <w:bookmarkEnd w:id="2"/>
            <w:r w:rsidRPr="00BB6F0C">
              <w:rPr>
                <w:color w:val="000000"/>
                <w:sz w:val="22"/>
                <w:szCs w:val="22"/>
              </w:rPr>
              <w:t>Итого с зачётом</w:t>
            </w:r>
          </w:p>
        </w:tc>
        <w:tc>
          <w:tcPr>
            <w:tcW w:w="1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1B2C" w:rsidRPr="00BB6F0C" w:rsidRDefault="003E1B2C" w:rsidP="004C3448">
            <w:pPr>
              <w:jc w:val="center"/>
              <w:rPr>
                <w:b/>
                <w:iCs/>
                <w:color w:val="000000"/>
                <w:sz w:val="22"/>
                <w:szCs w:val="22"/>
              </w:rPr>
            </w:pPr>
            <w:r w:rsidRPr="00BB6F0C">
              <w:rPr>
                <w:b/>
                <w:iCs/>
                <w:color w:val="000000"/>
                <w:sz w:val="22"/>
                <w:szCs w:val="22"/>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E1B2C" w:rsidRPr="00BB6F0C" w:rsidRDefault="003E1B2C" w:rsidP="004C3448">
            <w:pPr>
              <w:jc w:val="center"/>
              <w:rPr>
                <w:b/>
                <w:iCs/>
                <w:color w:val="000000"/>
                <w:sz w:val="22"/>
                <w:szCs w:val="22"/>
              </w:rPr>
            </w:pPr>
            <w:r w:rsidRPr="00BB6F0C">
              <w:rPr>
                <w:b/>
                <w:iCs/>
                <w:color w:val="000000"/>
                <w:sz w:val="22"/>
                <w:szCs w:val="22"/>
              </w:rPr>
              <w:t> 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B2C" w:rsidRPr="00BB6F0C" w:rsidRDefault="003E1B2C" w:rsidP="004C3448">
            <w:pPr>
              <w:jc w:val="center"/>
              <w:rPr>
                <w:b/>
                <w:iCs/>
                <w:color w:val="000000"/>
                <w:sz w:val="22"/>
                <w:szCs w:val="22"/>
              </w:rPr>
            </w:pPr>
            <w:r w:rsidRPr="00BB6F0C">
              <w:rPr>
                <w:b/>
                <w:iCs/>
                <w:color w:val="000000"/>
                <w:sz w:val="22"/>
                <w:szCs w:val="22"/>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B2C" w:rsidRPr="00BB6F0C" w:rsidRDefault="003E1B2C" w:rsidP="004C3448">
            <w:pPr>
              <w:jc w:val="center"/>
              <w:rPr>
                <w:b/>
                <w:iCs/>
                <w:color w:val="000000"/>
                <w:sz w:val="22"/>
                <w:szCs w:val="22"/>
              </w:rPr>
            </w:pPr>
            <w:r w:rsidRPr="00BB6F0C">
              <w:rPr>
                <w:b/>
                <w:iCs/>
                <w:color w:val="000000"/>
                <w:sz w:val="22"/>
                <w:szCs w:val="22"/>
              </w:rPr>
              <w:t>16 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1B2C" w:rsidRPr="00BB6F0C" w:rsidRDefault="003E1B2C" w:rsidP="004C3448">
            <w:pPr>
              <w:jc w:val="center"/>
              <w:rPr>
                <w:b/>
                <w:iCs/>
                <w:color w:val="000000"/>
                <w:sz w:val="22"/>
                <w:szCs w:val="22"/>
              </w:rPr>
            </w:pPr>
            <w:r w:rsidRPr="00BB6F0C">
              <w:rPr>
                <w:b/>
                <w:iCs/>
                <w:color w:val="000000"/>
                <w:sz w:val="22"/>
                <w:szCs w:val="22"/>
              </w:rPr>
              <w:t> 40</w:t>
            </w:r>
          </w:p>
        </w:tc>
        <w:tc>
          <w:tcPr>
            <w:tcW w:w="992" w:type="dxa"/>
            <w:gridSpan w:val="3"/>
            <w:tcBorders>
              <w:top w:val="nil"/>
              <w:left w:val="single" w:sz="4" w:space="0" w:color="auto"/>
              <w:bottom w:val="single" w:sz="8" w:space="0" w:color="auto"/>
              <w:right w:val="single" w:sz="8" w:space="0" w:color="auto"/>
            </w:tcBorders>
            <w:shd w:val="clear" w:color="auto" w:fill="F2F2F2"/>
            <w:vAlign w:val="center"/>
          </w:tcPr>
          <w:p w:rsidR="003E1B2C" w:rsidRPr="00BB6F0C" w:rsidRDefault="003E1B2C" w:rsidP="004C3448">
            <w:pPr>
              <w:jc w:val="center"/>
              <w:rPr>
                <w:b/>
                <w:bCs/>
                <w:iCs/>
                <w:color w:val="000000"/>
                <w:sz w:val="22"/>
                <w:szCs w:val="22"/>
              </w:rPr>
            </w:pPr>
            <w:r w:rsidRPr="00BB6F0C">
              <w:rPr>
                <w:b/>
                <w:bCs/>
                <w:iCs/>
                <w:color w:val="000000"/>
                <w:sz w:val="22"/>
                <w:szCs w:val="22"/>
              </w:rPr>
              <w:t>72</w:t>
            </w:r>
          </w:p>
        </w:tc>
      </w:tr>
    </w:tbl>
    <w:p w:rsidR="004C3448" w:rsidRPr="00BB6F0C" w:rsidRDefault="004C3448" w:rsidP="004C3448">
      <w:pPr>
        <w:tabs>
          <w:tab w:val="left" w:pos="900"/>
        </w:tabs>
        <w:ind w:firstLine="709"/>
        <w:jc w:val="both"/>
        <w:rPr>
          <w:b/>
          <w:color w:val="000000"/>
          <w:sz w:val="22"/>
          <w:szCs w:val="22"/>
        </w:rPr>
      </w:pPr>
    </w:p>
    <w:p w:rsidR="00DA489D" w:rsidRPr="00BB6F0C" w:rsidRDefault="00DA489D" w:rsidP="00021FDF">
      <w:pPr>
        <w:tabs>
          <w:tab w:val="left" w:pos="900"/>
        </w:tabs>
        <w:jc w:val="both"/>
        <w:rPr>
          <w:b/>
          <w:color w:val="000000"/>
          <w:sz w:val="24"/>
          <w:szCs w:val="24"/>
        </w:rPr>
      </w:pPr>
    </w:p>
    <w:p w:rsidR="007F4B97" w:rsidRPr="00BB6F0C" w:rsidRDefault="00114770" w:rsidP="00021FDF">
      <w:pPr>
        <w:tabs>
          <w:tab w:val="left" w:pos="900"/>
        </w:tabs>
        <w:ind w:firstLine="709"/>
        <w:jc w:val="both"/>
        <w:rPr>
          <w:b/>
          <w:color w:val="000000"/>
          <w:sz w:val="24"/>
          <w:szCs w:val="24"/>
        </w:rPr>
      </w:pPr>
      <w:r w:rsidRPr="00BB6F0C">
        <w:rPr>
          <w:b/>
          <w:color w:val="000000"/>
          <w:sz w:val="24"/>
          <w:szCs w:val="24"/>
        </w:rPr>
        <w:t xml:space="preserve">5.2. </w:t>
      </w:r>
      <w:r w:rsidR="007F4B97" w:rsidRPr="00BB6F0C">
        <w:rPr>
          <w:b/>
          <w:color w:val="000000"/>
          <w:sz w:val="24"/>
          <w:szCs w:val="24"/>
        </w:rPr>
        <w:t xml:space="preserve">Тематический план для </w:t>
      </w:r>
      <w:r w:rsidR="00586FAD" w:rsidRPr="00BB6F0C">
        <w:rPr>
          <w:b/>
          <w:color w:val="000000"/>
          <w:sz w:val="24"/>
          <w:szCs w:val="24"/>
        </w:rPr>
        <w:t>за</w:t>
      </w:r>
      <w:r w:rsidR="007F4B97" w:rsidRPr="00BB6F0C">
        <w:rPr>
          <w:b/>
          <w:color w:val="000000"/>
          <w:sz w:val="24"/>
          <w:szCs w:val="24"/>
        </w:rPr>
        <w:t>очной формы обучения</w:t>
      </w:r>
    </w:p>
    <w:p w:rsidR="00F57250" w:rsidRPr="00BB6F0C" w:rsidRDefault="00F57250" w:rsidP="00021FDF">
      <w:pPr>
        <w:tabs>
          <w:tab w:val="left" w:pos="900"/>
        </w:tabs>
        <w:ind w:firstLine="709"/>
        <w:jc w:val="both"/>
        <w:rPr>
          <w:b/>
          <w:color w:val="000000"/>
          <w:sz w:val="24"/>
          <w:szCs w:val="24"/>
        </w:rPr>
      </w:pPr>
    </w:p>
    <w:tbl>
      <w:tblPr>
        <w:tblW w:w="9747" w:type="dxa"/>
        <w:tblLayout w:type="fixed"/>
        <w:tblLook w:val="04A0" w:firstRow="1" w:lastRow="0" w:firstColumn="1" w:lastColumn="0" w:noHBand="0" w:noVBand="1"/>
      </w:tblPr>
      <w:tblGrid>
        <w:gridCol w:w="4788"/>
        <w:gridCol w:w="236"/>
        <w:gridCol w:w="844"/>
        <w:gridCol w:w="52"/>
        <w:gridCol w:w="284"/>
        <w:gridCol w:w="384"/>
        <w:gridCol w:w="41"/>
        <w:gridCol w:w="255"/>
        <w:gridCol w:w="424"/>
        <w:gridCol w:w="30"/>
        <w:gridCol w:w="226"/>
        <w:gridCol w:w="91"/>
        <w:gridCol w:w="373"/>
        <w:gridCol w:w="18"/>
        <w:gridCol w:w="198"/>
        <w:gridCol w:w="91"/>
        <w:gridCol w:w="413"/>
        <w:gridCol w:w="7"/>
        <w:gridCol w:w="142"/>
        <w:gridCol w:w="27"/>
        <w:gridCol w:w="780"/>
        <w:gridCol w:w="43"/>
      </w:tblGrid>
      <w:tr w:rsidR="004C3448" w:rsidRPr="00BB6F0C" w:rsidTr="006E7643">
        <w:trPr>
          <w:gridAfter w:val="1"/>
          <w:wAfter w:w="43" w:type="dxa"/>
          <w:trHeight w:val="510"/>
        </w:trPr>
        <w:tc>
          <w:tcPr>
            <w:tcW w:w="4788" w:type="dxa"/>
            <w:tcBorders>
              <w:top w:val="single" w:sz="8" w:space="0" w:color="auto"/>
              <w:left w:val="single" w:sz="8" w:space="0" w:color="auto"/>
              <w:bottom w:val="single" w:sz="8" w:space="0" w:color="auto"/>
              <w:right w:val="single" w:sz="8" w:space="0" w:color="auto"/>
            </w:tcBorders>
            <w:vAlign w:val="center"/>
          </w:tcPr>
          <w:p w:rsidR="004C3448" w:rsidRPr="00BB6F0C" w:rsidRDefault="004C3448" w:rsidP="007244D8">
            <w:pPr>
              <w:jc w:val="center"/>
              <w:rPr>
                <w:color w:val="000000"/>
                <w:sz w:val="22"/>
                <w:szCs w:val="22"/>
              </w:rPr>
            </w:pPr>
            <w:r w:rsidRPr="00BB6F0C">
              <w:rPr>
                <w:color w:val="000000"/>
                <w:sz w:val="22"/>
                <w:szCs w:val="22"/>
              </w:rPr>
              <w:t>Наименование раздела дисциплины</w:t>
            </w:r>
          </w:p>
        </w:tc>
        <w:tc>
          <w:tcPr>
            <w:tcW w:w="1080" w:type="dxa"/>
            <w:gridSpan w:val="2"/>
            <w:tcBorders>
              <w:top w:val="single" w:sz="8" w:space="0" w:color="auto"/>
              <w:left w:val="nil"/>
              <w:bottom w:val="single" w:sz="8" w:space="0" w:color="auto"/>
              <w:right w:val="single" w:sz="8" w:space="0" w:color="000000"/>
            </w:tcBorders>
            <w:vAlign w:val="center"/>
          </w:tcPr>
          <w:p w:rsidR="004C3448" w:rsidRPr="00BB6F0C" w:rsidRDefault="004C3448" w:rsidP="007244D8">
            <w:pPr>
              <w:jc w:val="center"/>
              <w:rPr>
                <w:color w:val="000000"/>
                <w:sz w:val="22"/>
                <w:szCs w:val="22"/>
              </w:rPr>
            </w:pPr>
            <w:r w:rsidRPr="00BB6F0C">
              <w:rPr>
                <w:color w:val="000000"/>
                <w:sz w:val="22"/>
                <w:szCs w:val="22"/>
              </w:rPr>
              <w:t xml:space="preserve"> </w:t>
            </w:r>
          </w:p>
        </w:tc>
        <w:tc>
          <w:tcPr>
            <w:tcW w:w="720" w:type="dxa"/>
            <w:gridSpan w:val="3"/>
            <w:tcBorders>
              <w:top w:val="single" w:sz="8" w:space="0" w:color="auto"/>
              <w:left w:val="nil"/>
              <w:bottom w:val="single" w:sz="8" w:space="0" w:color="auto"/>
              <w:right w:val="single" w:sz="8" w:space="0" w:color="auto"/>
            </w:tcBorders>
            <w:vAlign w:val="center"/>
          </w:tcPr>
          <w:p w:rsidR="004C3448" w:rsidRPr="00BB6F0C" w:rsidRDefault="004C3448" w:rsidP="007244D8">
            <w:pPr>
              <w:jc w:val="center"/>
              <w:rPr>
                <w:color w:val="000000"/>
                <w:sz w:val="22"/>
                <w:szCs w:val="22"/>
              </w:rPr>
            </w:pPr>
            <w:r w:rsidRPr="00BB6F0C">
              <w:rPr>
                <w:color w:val="000000"/>
                <w:sz w:val="22"/>
                <w:szCs w:val="22"/>
              </w:rPr>
              <w:t>Лек</w:t>
            </w:r>
          </w:p>
        </w:tc>
        <w:tc>
          <w:tcPr>
            <w:tcW w:w="720" w:type="dxa"/>
            <w:gridSpan w:val="3"/>
            <w:tcBorders>
              <w:top w:val="single" w:sz="8" w:space="0" w:color="auto"/>
              <w:left w:val="nil"/>
              <w:bottom w:val="single" w:sz="8" w:space="0" w:color="auto"/>
              <w:right w:val="single" w:sz="8" w:space="0" w:color="auto"/>
            </w:tcBorders>
            <w:vAlign w:val="center"/>
          </w:tcPr>
          <w:p w:rsidR="004C3448" w:rsidRPr="00BB6F0C" w:rsidRDefault="004C3448" w:rsidP="007244D8">
            <w:pPr>
              <w:jc w:val="center"/>
              <w:rPr>
                <w:color w:val="000000"/>
                <w:sz w:val="22"/>
                <w:szCs w:val="22"/>
              </w:rPr>
            </w:pPr>
            <w:r w:rsidRPr="00BB6F0C">
              <w:rPr>
                <w:color w:val="000000"/>
                <w:sz w:val="22"/>
                <w:szCs w:val="22"/>
              </w:rPr>
              <w:t>Лаб</w:t>
            </w:r>
          </w:p>
        </w:tc>
        <w:tc>
          <w:tcPr>
            <w:tcW w:w="720" w:type="dxa"/>
            <w:gridSpan w:val="4"/>
            <w:tcBorders>
              <w:top w:val="single" w:sz="8" w:space="0" w:color="auto"/>
              <w:left w:val="nil"/>
              <w:bottom w:val="single" w:sz="8" w:space="0" w:color="auto"/>
              <w:right w:val="single" w:sz="8" w:space="0" w:color="auto"/>
            </w:tcBorders>
            <w:vAlign w:val="center"/>
          </w:tcPr>
          <w:p w:rsidR="004C3448" w:rsidRPr="00BB6F0C" w:rsidRDefault="004C3448" w:rsidP="007244D8">
            <w:pPr>
              <w:jc w:val="center"/>
              <w:rPr>
                <w:color w:val="000000"/>
                <w:sz w:val="22"/>
                <w:szCs w:val="22"/>
              </w:rPr>
            </w:pPr>
            <w:r w:rsidRPr="00BB6F0C">
              <w:rPr>
                <w:color w:val="000000"/>
                <w:sz w:val="22"/>
                <w:szCs w:val="22"/>
              </w:rPr>
              <w:t>Пр</w:t>
            </w:r>
          </w:p>
        </w:tc>
        <w:tc>
          <w:tcPr>
            <w:tcW w:w="720" w:type="dxa"/>
            <w:gridSpan w:val="4"/>
            <w:tcBorders>
              <w:top w:val="single" w:sz="8" w:space="0" w:color="auto"/>
              <w:left w:val="nil"/>
              <w:bottom w:val="single" w:sz="8" w:space="0" w:color="auto"/>
              <w:right w:val="single" w:sz="8" w:space="0" w:color="auto"/>
            </w:tcBorders>
            <w:vAlign w:val="center"/>
          </w:tcPr>
          <w:p w:rsidR="004C3448" w:rsidRPr="00BB6F0C" w:rsidRDefault="004C3448" w:rsidP="007244D8">
            <w:pPr>
              <w:jc w:val="center"/>
              <w:rPr>
                <w:color w:val="000000"/>
                <w:sz w:val="22"/>
                <w:szCs w:val="22"/>
              </w:rPr>
            </w:pPr>
            <w:r w:rsidRPr="00BB6F0C">
              <w:rPr>
                <w:color w:val="000000"/>
                <w:sz w:val="22"/>
                <w:szCs w:val="22"/>
              </w:rPr>
              <w:t>СРС</w:t>
            </w:r>
          </w:p>
        </w:tc>
        <w:tc>
          <w:tcPr>
            <w:tcW w:w="956" w:type="dxa"/>
            <w:gridSpan w:val="4"/>
            <w:tcBorders>
              <w:top w:val="single" w:sz="8" w:space="0" w:color="auto"/>
              <w:left w:val="nil"/>
              <w:bottom w:val="single" w:sz="8" w:space="0" w:color="auto"/>
              <w:right w:val="single" w:sz="8" w:space="0" w:color="auto"/>
            </w:tcBorders>
            <w:vAlign w:val="center"/>
          </w:tcPr>
          <w:p w:rsidR="004C3448" w:rsidRPr="00BB6F0C" w:rsidRDefault="004C3448" w:rsidP="007244D8">
            <w:pPr>
              <w:jc w:val="center"/>
              <w:rPr>
                <w:b/>
                <w:bCs/>
                <w:color w:val="000000"/>
                <w:sz w:val="22"/>
                <w:szCs w:val="22"/>
              </w:rPr>
            </w:pPr>
            <w:r w:rsidRPr="00BB6F0C">
              <w:rPr>
                <w:b/>
                <w:bCs/>
                <w:color w:val="000000"/>
                <w:sz w:val="22"/>
                <w:szCs w:val="22"/>
              </w:rPr>
              <w:t>Всего</w:t>
            </w:r>
          </w:p>
        </w:tc>
      </w:tr>
      <w:tr w:rsidR="003E1B2C" w:rsidRPr="00BB6F0C" w:rsidTr="006E7643">
        <w:trPr>
          <w:gridAfter w:val="1"/>
          <w:wAfter w:w="43" w:type="dxa"/>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492D5F">
            <w:pPr>
              <w:rPr>
                <w:color w:val="000000"/>
                <w:sz w:val="22"/>
                <w:szCs w:val="22"/>
              </w:rPr>
            </w:pPr>
            <w:r w:rsidRPr="00BB6F0C">
              <w:rPr>
                <w:color w:val="000000"/>
                <w:sz w:val="22"/>
                <w:szCs w:val="22"/>
              </w:rPr>
              <w:t>Тема 1. Современные концепции воспитания в школе</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7244D8">
            <w:pPr>
              <w:jc w:val="center"/>
              <w:rPr>
                <w:color w:val="000000"/>
                <w:sz w:val="22"/>
                <w:szCs w:val="22"/>
              </w:rPr>
            </w:pPr>
            <w:r w:rsidRPr="00BB6F0C">
              <w:rPr>
                <w:color w:val="000000"/>
                <w:sz w:val="22"/>
                <w:szCs w:val="22"/>
              </w:rPr>
              <w:t>Всего часов</w:t>
            </w:r>
          </w:p>
        </w:tc>
        <w:tc>
          <w:tcPr>
            <w:tcW w:w="720" w:type="dxa"/>
            <w:gridSpan w:val="3"/>
            <w:tcBorders>
              <w:top w:val="nil"/>
              <w:left w:val="nil"/>
              <w:bottom w:val="single" w:sz="8" w:space="0" w:color="auto"/>
              <w:right w:val="single" w:sz="8" w:space="0" w:color="auto"/>
            </w:tcBorders>
            <w:vAlign w:val="center"/>
          </w:tcPr>
          <w:p w:rsidR="003E1B2C" w:rsidRPr="00BB6F0C" w:rsidRDefault="00DB36E3" w:rsidP="00B32154">
            <w:pPr>
              <w:jc w:val="center"/>
              <w:rPr>
                <w:color w:val="000000"/>
                <w:sz w:val="22"/>
                <w:szCs w:val="22"/>
              </w:rPr>
            </w:pPr>
            <w:r w:rsidRPr="00BB6F0C">
              <w:rPr>
                <w:color w:val="000000"/>
                <w:sz w:val="22"/>
                <w:szCs w:val="22"/>
              </w:rPr>
              <w:t>2</w:t>
            </w: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4"/>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4"/>
            <w:tcBorders>
              <w:top w:val="nil"/>
              <w:left w:val="nil"/>
              <w:bottom w:val="single" w:sz="8" w:space="0" w:color="auto"/>
              <w:right w:val="single" w:sz="8" w:space="0" w:color="auto"/>
            </w:tcBorders>
            <w:vAlign w:val="center"/>
          </w:tcPr>
          <w:p w:rsidR="003E1B2C" w:rsidRPr="00BB6F0C" w:rsidRDefault="00DB36E3" w:rsidP="00B32154">
            <w:pPr>
              <w:jc w:val="center"/>
              <w:rPr>
                <w:color w:val="000000"/>
                <w:sz w:val="22"/>
                <w:szCs w:val="22"/>
              </w:rPr>
            </w:pPr>
            <w:r w:rsidRPr="00BB6F0C">
              <w:rPr>
                <w:color w:val="000000"/>
                <w:sz w:val="22"/>
                <w:szCs w:val="22"/>
              </w:rPr>
              <w:t>8</w:t>
            </w:r>
          </w:p>
        </w:tc>
        <w:tc>
          <w:tcPr>
            <w:tcW w:w="956" w:type="dxa"/>
            <w:gridSpan w:val="4"/>
            <w:tcBorders>
              <w:top w:val="nil"/>
              <w:left w:val="nil"/>
              <w:bottom w:val="single" w:sz="8" w:space="0" w:color="auto"/>
              <w:right w:val="single" w:sz="8" w:space="0" w:color="auto"/>
            </w:tcBorders>
            <w:vAlign w:val="center"/>
          </w:tcPr>
          <w:p w:rsidR="003E1B2C" w:rsidRPr="00BB6F0C" w:rsidRDefault="003E1B2C" w:rsidP="00B32154">
            <w:pPr>
              <w:jc w:val="center"/>
              <w:rPr>
                <w:b/>
                <w:bCs/>
                <w:color w:val="000000"/>
                <w:sz w:val="22"/>
                <w:szCs w:val="22"/>
              </w:rPr>
            </w:pPr>
            <w:r w:rsidRPr="00BB6F0C">
              <w:rPr>
                <w:b/>
                <w:bCs/>
                <w:color w:val="000000"/>
                <w:sz w:val="22"/>
                <w:szCs w:val="22"/>
              </w:rPr>
              <w:t>1</w:t>
            </w:r>
            <w:r w:rsidR="00DB36E3" w:rsidRPr="00BB6F0C">
              <w:rPr>
                <w:b/>
                <w:bCs/>
                <w:color w:val="000000"/>
                <w:sz w:val="22"/>
                <w:szCs w:val="22"/>
              </w:rPr>
              <w:t>0</w:t>
            </w:r>
          </w:p>
          <w:p w:rsidR="003E1B2C" w:rsidRPr="00BB6F0C" w:rsidRDefault="003E1B2C" w:rsidP="00B32154">
            <w:pPr>
              <w:jc w:val="center"/>
              <w:rPr>
                <w:b/>
                <w:bCs/>
                <w:color w:val="000000"/>
                <w:sz w:val="22"/>
                <w:szCs w:val="22"/>
              </w:rPr>
            </w:pPr>
          </w:p>
        </w:tc>
      </w:tr>
      <w:tr w:rsidR="003E1B2C" w:rsidRPr="00BB6F0C" w:rsidTr="006E7643">
        <w:trPr>
          <w:gridAfter w:val="1"/>
          <w:wAfter w:w="43" w:type="dxa"/>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В т.ч. в интер-акт. ф.</w:t>
            </w: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DB36E3" w:rsidP="00B32154">
            <w:pPr>
              <w:widowControl/>
              <w:autoSpaceDE/>
              <w:autoSpaceDN/>
              <w:adjustRightInd/>
              <w:jc w:val="center"/>
              <w:rPr>
                <w:rFonts w:eastAsia="Calibri"/>
                <w:i/>
                <w:sz w:val="22"/>
                <w:szCs w:val="22"/>
              </w:rPr>
            </w:pPr>
            <w:r w:rsidRPr="00BB6F0C">
              <w:rPr>
                <w:rFonts w:eastAsia="Calibri"/>
                <w:i/>
                <w:sz w:val="22"/>
                <w:szCs w:val="22"/>
              </w:rPr>
              <w:t>2</w:t>
            </w: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jc w:val="center"/>
              <w:rPr>
                <w:i/>
                <w:iCs/>
                <w:color w:val="000000"/>
                <w:sz w:val="22"/>
                <w:szCs w:val="22"/>
              </w:rPr>
            </w:pPr>
          </w:p>
        </w:tc>
        <w:tc>
          <w:tcPr>
            <w:tcW w:w="720"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ascii="Calibri" w:eastAsia="Calibri" w:hAnsi="Calibri"/>
                <w:sz w:val="22"/>
                <w:szCs w:val="22"/>
              </w:rPr>
            </w:pPr>
          </w:p>
        </w:tc>
        <w:tc>
          <w:tcPr>
            <w:tcW w:w="720"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B32154">
            <w:pPr>
              <w:jc w:val="center"/>
              <w:rPr>
                <w:i/>
                <w:iCs/>
                <w:color w:val="000000"/>
                <w:sz w:val="22"/>
                <w:szCs w:val="22"/>
              </w:rPr>
            </w:pPr>
          </w:p>
        </w:tc>
        <w:tc>
          <w:tcPr>
            <w:tcW w:w="956" w:type="dxa"/>
            <w:gridSpan w:val="4"/>
            <w:tcBorders>
              <w:top w:val="nil"/>
              <w:left w:val="nil"/>
              <w:bottom w:val="single" w:sz="8" w:space="0" w:color="auto"/>
              <w:right w:val="single" w:sz="8" w:space="0" w:color="auto"/>
            </w:tcBorders>
            <w:shd w:val="clear" w:color="auto" w:fill="F2F2F2"/>
            <w:vAlign w:val="center"/>
          </w:tcPr>
          <w:p w:rsidR="003E1B2C" w:rsidRPr="00BB6F0C" w:rsidRDefault="00DB36E3" w:rsidP="00B32154">
            <w:pPr>
              <w:jc w:val="center"/>
              <w:rPr>
                <w:b/>
                <w:bCs/>
                <w:i/>
                <w:iCs/>
                <w:color w:val="000000"/>
                <w:sz w:val="22"/>
                <w:szCs w:val="22"/>
              </w:rPr>
            </w:pPr>
            <w:r w:rsidRPr="00BB6F0C">
              <w:rPr>
                <w:rFonts w:eastAsia="Calibri"/>
                <w:b/>
                <w:i/>
                <w:sz w:val="22"/>
                <w:szCs w:val="22"/>
              </w:rPr>
              <w:t>2</w:t>
            </w:r>
          </w:p>
        </w:tc>
      </w:tr>
      <w:tr w:rsidR="003E1B2C" w:rsidRPr="00BB6F0C" w:rsidTr="006E7643">
        <w:trPr>
          <w:gridAfter w:val="1"/>
          <w:wAfter w:w="43" w:type="dxa"/>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492D5F">
            <w:pPr>
              <w:rPr>
                <w:color w:val="000000"/>
                <w:sz w:val="22"/>
                <w:szCs w:val="22"/>
              </w:rPr>
            </w:pPr>
            <w:r w:rsidRPr="00BB6F0C">
              <w:rPr>
                <w:color w:val="000000"/>
                <w:sz w:val="22"/>
                <w:szCs w:val="22"/>
              </w:rPr>
              <w:t>Тема 2. Планирование воспитательной работы</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7244D8">
            <w:pPr>
              <w:jc w:val="center"/>
              <w:rPr>
                <w:color w:val="000000"/>
                <w:sz w:val="22"/>
                <w:szCs w:val="22"/>
              </w:rPr>
            </w:pPr>
            <w:r w:rsidRPr="00BB6F0C">
              <w:rPr>
                <w:color w:val="000000"/>
                <w:sz w:val="22"/>
                <w:szCs w:val="22"/>
              </w:rPr>
              <w:t>Всего часов</w:t>
            </w: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4"/>
            <w:tcBorders>
              <w:top w:val="nil"/>
              <w:left w:val="nil"/>
              <w:bottom w:val="single" w:sz="8" w:space="0" w:color="auto"/>
              <w:right w:val="single" w:sz="8" w:space="0" w:color="auto"/>
            </w:tcBorders>
            <w:vAlign w:val="center"/>
          </w:tcPr>
          <w:p w:rsidR="003E1B2C" w:rsidRPr="00BB6F0C" w:rsidRDefault="00DB36E3" w:rsidP="00B32154">
            <w:pPr>
              <w:jc w:val="center"/>
              <w:rPr>
                <w:color w:val="000000"/>
                <w:sz w:val="22"/>
                <w:szCs w:val="22"/>
              </w:rPr>
            </w:pPr>
            <w:r w:rsidRPr="00BB6F0C">
              <w:rPr>
                <w:color w:val="000000"/>
                <w:sz w:val="22"/>
                <w:szCs w:val="22"/>
              </w:rPr>
              <w:t>2</w:t>
            </w:r>
          </w:p>
        </w:tc>
        <w:tc>
          <w:tcPr>
            <w:tcW w:w="720" w:type="dxa"/>
            <w:gridSpan w:val="4"/>
            <w:tcBorders>
              <w:top w:val="nil"/>
              <w:left w:val="nil"/>
              <w:bottom w:val="single" w:sz="8" w:space="0" w:color="auto"/>
              <w:right w:val="single" w:sz="8" w:space="0" w:color="auto"/>
            </w:tcBorders>
            <w:vAlign w:val="center"/>
          </w:tcPr>
          <w:p w:rsidR="003E1B2C" w:rsidRPr="00BB6F0C" w:rsidRDefault="00DB36E3" w:rsidP="00B32154">
            <w:pPr>
              <w:jc w:val="center"/>
              <w:rPr>
                <w:color w:val="000000"/>
                <w:sz w:val="22"/>
                <w:szCs w:val="22"/>
              </w:rPr>
            </w:pPr>
            <w:r w:rsidRPr="00BB6F0C">
              <w:rPr>
                <w:color w:val="000000"/>
                <w:sz w:val="22"/>
                <w:szCs w:val="22"/>
              </w:rPr>
              <w:t>8</w:t>
            </w:r>
          </w:p>
        </w:tc>
        <w:tc>
          <w:tcPr>
            <w:tcW w:w="956" w:type="dxa"/>
            <w:gridSpan w:val="4"/>
            <w:tcBorders>
              <w:top w:val="nil"/>
              <w:left w:val="nil"/>
              <w:bottom w:val="single" w:sz="8" w:space="0" w:color="auto"/>
              <w:right w:val="single" w:sz="8" w:space="0" w:color="auto"/>
            </w:tcBorders>
            <w:vAlign w:val="center"/>
          </w:tcPr>
          <w:p w:rsidR="003E1B2C" w:rsidRPr="00BB6F0C" w:rsidRDefault="00DB36E3" w:rsidP="00B32154">
            <w:pPr>
              <w:jc w:val="center"/>
              <w:rPr>
                <w:b/>
                <w:bCs/>
                <w:color w:val="000000"/>
                <w:sz w:val="22"/>
                <w:szCs w:val="22"/>
              </w:rPr>
            </w:pPr>
            <w:r w:rsidRPr="00BB6F0C">
              <w:rPr>
                <w:b/>
                <w:bCs/>
                <w:color w:val="000000"/>
                <w:sz w:val="22"/>
                <w:szCs w:val="22"/>
              </w:rPr>
              <w:t>10</w:t>
            </w:r>
          </w:p>
        </w:tc>
      </w:tr>
      <w:tr w:rsidR="003E1B2C" w:rsidRPr="00BB6F0C" w:rsidTr="006E7643">
        <w:trPr>
          <w:gridAfter w:val="1"/>
          <w:wAfter w:w="43" w:type="dxa"/>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В т.ч. в интер-акт. ф.</w:t>
            </w: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eastAsia="Calibri"/>
                <w:i/>
                <w:sz w:val="22"/>
                <w:szCs w:val="22"/>
              </w:rPr>
            </w:pP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jc w:val="center"/>
              <w:rPr>
                <w:i/>
                <w:iCs/>
                <w:color w:val="000000"/>
                <w:sz w:val="22"/>
                <w:szCs w:val="22"/>
              </w:rPr>
            </w:pPr>
          </w:p>
        </w:tc>
        <w:tc>
          <w:tcPr>
            <w:tcW w:w="720"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ascii="Calibri" w:eastAsia="Calibri" w:hAnsi="Calibri"/>
                <w:sz w:val="22"/>
                <w:szCs w:val="22"/>
              </w:rPr>
            </w:pPr>
          </w:p>
        </w:tc>
        <w:tc>
          <w:tcPr>
            <w:tcW w:w="720"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B32154">
            <w:pPr>
              <w:jc w:val="center"/>
              <w:rPr>
                <w:i/>
                <w:iCs/>
                <w:color w:val="000000"/>
                <w:sz w:val="22"/>
                <w:szCs w:val="22"/>
              </w:rPr>
            </w:pPr>
          </w:p>
        </w:tc>
        <w:tc>
          <w:tcPr>
            <w:tcW w:w="956"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eastAsia="Calibri"/>
                <w:b/>
                <w:i/>
                <w:sz w:val="22"/>
                <w:szCs w:val="22"/>
              </w:rPr>
            </w:pPr>
            <w:r w:rsidRPr="00BB6F0C">
              <w:rPr>
                <w:rFonts w:eastAsia="Calibri"/>
                <w:b/>
                <w:i/>
                <w:sz w:val="22"/>
                <w:szCs w:val="22"/>
              </w:rPr>
              <w:t>0</w:t>
            </w:r>
          </w:p>
        </w:tc>
      </w:tr>
      <w:tr w:rsidR="003E1B2C" w:rsidRPr="00BB6F0C" w:rsidTr="006E7643">
        <w:trPr>
          <w:gridAfter w:val="1"/>
          <w:wAfter w:w="43" w:type="dxa"/>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492D5F">
            <w:pPr>
              <w:rPr>
                <w:color w:val="000000"/>
                <w:sz w:val="22"/>
                <w:szCs w:val="22"/>
              </w:rPr>
            </w:pPr>
            <w:r w:rsidRPr="00BB6F0C">
              <w:rPr>
                <w:color w:val="000000"/>
                <w:sz w:val="22"/>
                <w:szCs w:val="22"/>
              </w:rPr>
              <w:t>Тема 3. Основы организации внеурочной работы по учебным предметам</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7244D8">
            <w:pPr>
              <w:jc w:val="center"/>
              <w:rPr>
                <w:color w:val="000000"/>
                <w:sz w:val="22"/>
                <w:szCs w:val="22"/>
              </w:rPr>
            </w:pPr>
            <w:r w:rsidRPr="00BB6F0C">
              <w:rPr>
                <w:color w:val="000000"/>
                <w:sz w:val="22"/>
                <w:szCs w:val="22"/>
              </w:rPr>
              <w:t>Всего часов</w:t>
            </w: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4"/>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r w:rsidRPr="00BB6F0C">
              <w:rPr>
                <w:color w:val="000000"/>
                <w:sz w:val="22"/>
                <w:szCs w:val="22"/>
              </w:rPr>
              <w:t>2</w:t>
            </w:r>
          </w:p>
        </w:tc>
        <w:tc>
          <w:tcPr>
            <w:tcW w:w="720" w:type="dxa"/>
            <w:gridSpan w:val="4"/>
            <w:tcBorders>
              <w:top w:val="nil"/>
              <w:left w:val="nil"/>
              <w:bottom w:val="single" w:sz="8" w:space="0" w:color="auto"/>
              <w:right w:val="single" w:sz="8" w:space="0" w:color="auto"/>
            </w:tcBorders>
            <w:vAlign w:val="center"/>
          </w:tcPr>
          <w:p w:rsidR="003E1B2C" w:rsidRPr="00BB6F0C" w:rsidRDefault="00DB36E3" w:rsidP="00B32154">
            <w:pPr>
              <w:jc w:val="center"/>
              <w:rPr>
                <w:color w:val="000000"/>
                <w:sz w:val="22"/>
                <w:szCs w:val="22"/>
              </w:rPr>
            </w:pPr>
            <w:r w:rsidRPr="00BB6F0C">
              <w:rPr>
                <w:color w:val="000000"/>
                <w:sz w:val="22"/>
                <w:szCs w:val="22"/>
              </w:rPr>
              <w:t>8</w:t>
            </w:r>
          </w:p>
        </w:tc>
        <w:tc>
          <w:tcPr>
            <w:tcW w:w="956" w:type="dxa"/>
            <w:gridSpan w:val="4"/>
            <w:tcBorders>
              <w:top w:val="nil"/>
              <w:left w:val="nil"/>
              <w:bottom w:val="single" w:sz="8" w:space="0" w:color="auto"/>
              <w:right w:val="single" w:sz="8" w:space="0" w:color="auto"/>
            </w:tcBorders>
            <w:vAlign w:val="center"/>
          </w:tcPr>
          <w:p w:rsidR="003E1B2C" w:rsidRPr="00BB6F0C" w:rsidRDefault="003E1B2C" w:rsidP="00DB36E3">
            <w:pPr>
              <w:jc w:val="center"/>
              <w:rPr>
                <w:b/>
                <w:bCs/>
                <w:color w:val="000000"/>
                <w:sz w:val="22"/>
                <w:szCs w:val="22"/>
              </w:rPr>
            </w:pPr>
            <w:r w:rsidRPr="00BB6F0C">
              <w:rPr>
                <w:b/>
                <w:bCs/>
                <w:color w:val="000000"/>
                <w:sz w:val="22"/>
                <w:szCs w:val="22"/>
              </w:rPr>
              <w:t>1</w:t>
            </w:r>
            <w:r w:rsidR="00DB36E3" w:rsidRPr="00BB6F0C">
              <w:rPr>
                <w:b/>
                <w:bCs/>
                <w:color w:val="000000"/>
                <w:sz w:val="22"/>
                <w:szCs w:val="22"/>
              </w:rPr>
              <w:t>0</w:t>
            </w:r>
          </w:p>
        </w:tc>
      </w:tr>
      <w:tr w:rsidR="003E1B2C" w:rsidRPr="00BB6F0C" w:rsidTr="006E7643">
        <w:trPr>
          <w:gridAfter w:val="1"/>
          <w:wAfter w:w="43" w:type="dxa"/>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В т.ч. в интер-акт. ф.</w:t>
            </w: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jc w:val="center"/>
              <w:rPr>
                <w:i/>
                <w:iCs/>
                <w:color w:val="000000"/>
                <w:sz w:val="22"/>
                <w:szCs w:val="22"/>
              </w:rPr>
            </w:pP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jc w:val="center"/>
              <w:rPr>
                <w:i/>
                <w:iCs/>
                <w:color w:val="000000"/>
                <w:sz w:val="22"/>
                <w:szCs w:val="22"/>
              </w:rPr>
            </w:pPr>
          </w:p>
        </w:tc>
        <w:tc>
          <w:tcPr>
            <w:tcW w:w="720"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eastAsia="Calibri"/>
                <w:i/>
                <w:sz w:val="22"/>
                <w:szCs w:val="22"/>
              </w:rPr>
            </w:pPr>
            <w:r w:rsidRPr="00BB6F0C">
              <w:rPr>
                <w:rFonts w:eastAsia="Calibri"/>
                <w:i/>
                <w:sz w:val="22"/>
                <w:szCs w:val="22"/>
              </w:rPr>
              <w:t>2</w:t>
            </w:r>
          </w:p>
        </w:tc>
        <w:tc>
          <w:tcPr>
            <w:tcW w:w="720"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B32154">
            <w:pPr>
              <w:jc w:val="center"/>
              <w:rPr>
                <w:i/>
                <w:iCs/>
                <w:color w:val="000000"/>
                <w:sz w:val="22"/>
                <w:szCs w:val="22"/>
              </w:rPr>
            </w:pPr>
          </w:p>
        </w:tc>
        <w:tc>
          <w:tcPr>
            <w:tcW w:w="956"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jc w:val="center"/>
              <w:rPr>
                <w:b/>
                <w:bCs/>
                <w:i/>
                <w:iCs/>
                <w:color w:val="000000"/>
                <w:sz w:val="22"/>
                <w:szCs w:val="22"/>
              </w:rPr>
            </w:pPr>
            <w:r w:rsidRPr="00BB6F0C">
              <w:rPr>
                <w:b/>
                <w:bCs/>
                <w:i/>
                <w:iCs/>
                <w:color w:val="000000"/>
                <w:sz w:val="22"/>
                <w:szCs w:val="22"/>
              </w:rPr>
              <w:t>2</w:t>
            </w:r>
          </w:p>
        </w:tc>
      </w:tr>
      <w:tr w:rsidR="003E1B2C" w:rsidRPr="00BB6F0C" w:rsidTr="006E7643">
        <w:trPr>
          <w:gridAfter w:val="1"/>
          <w:wAfter w:w="43" w:type="dxa"/>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492D5F">
            <w:pPr>
              <w:rPr>
                <w:color w:val="000000"/>
                <w:sz w:val="22"/>
                <w:szCs w:val="22"/>
              </w:rPr>
            </w:pPr>
            <w:r w:rsidRPr="00BB6F0C">
              <w:rPr>
                <w:color w:val="000000"/>
                <w:sz w:val="22"/>
                <w:szCs w:val="22"/>
              </w:rPr>
              <w:t>Тема 4. Система внеурочной работы по русскому языку и литературе в средней школе</w:t>
            </w:r>
            <w:r w:rsidRPr="00BB6F0C">
              <w:rPr>
                <w:color w:val="000000"/>
                <w:sz w:val="22"/>
                <w:szCs w:val="22"/>
              </w:rPr>
              <w:br/>
            </w:r>
          </w:p>
        </w:tc>
        <w:tc>
          <w:tcPr>
            <w:tcW w:w="1080" w:type="dxa"/>
            <w:gridSpan w:val="2"/>
            <w:tcBorders>
              <w:top w:val="single" w:sz="8" w:space="0" w:color="auto"/>
              <w:left w:val="nil"/>
              <w:bottom w:val="single" w:sz="8" w:space="0" w:color="auto"/>
              <w:right w:val="single" w:sz="8" w:space="0" w:color="000000"/>
            </w:tcBorders>
            <w:vAlign w:val="center"/>
          </w:tcPr>
          <w:p w:rsidR="003E1B2C" w:rsidRPr="00BB6F0C" w:rsidRDefault="003E1B2C" w:rsidP="007244D8">
            <w:pPr>
              <w:jc w:val="center"/>
              <w:rPr>
                <w:color w:val="000000"/>
                <w:sz w:val="22"/>
                <w:szCs w:val="22"/>
              </w:rPr>
            </w:pPr>
            <w:r w:rsidRPr="00BB6F0C">
              <w:rPr>
                <w:color w:val="000000"/>
                <w:sz w:val="22"/>
                <w:szCs w:val="22"/>
              </w:rPr>
              <w:t>Всего часов</w:t>
            </w: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3"/>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4"/>
            <w:tcBorders>
              <w:top w:val="nil"/>
              <w:left w:val="nil"/>
              <w:bottom w:val="single" w:sz="8" w:space="0" w:color="auto"/>
              <w:right w:val="single" w:sz="8" w:space="0" w:color="auto"/>
            </w:tcBorders>
            <w:vAlign w:val="center"/>
          </w:tcPr>
          <w:p w:rsidR="003E1B2C" w:rsidRPr="00BB6F0C" w:rsidRDefault="003E1B2C" w:rsidP="00B32154">
            <w:pPr>
              <w:jc w:val="center"/>
              <w:rPr>
                <w:color w:val="000000"/>
                <w:sz w:val="22"/>
                <w:szCs w:val="22"/>
              </w:rPr>
            </w:pPr>
          </w:p>
        </w:tc>
        <w:tc>
          <w:tcPr>
            <w:tcW w:w="720" w:type="dxa"/>
            <w:gridSpan w:val="4"/>
            <w:tcBorders>
              <w:top w:val="nil"/>
              <w:left w:val="nil"/>
              <w:bottom w:val="single" w:sz="8" w:space="0" w:color="auto"/>
              <w:right w:val="single" w:sz="8" w:space="0" w:color="auto"/>
            </w:tcBorders>
            <w:vAlign w:val="center"/>
          </w:tcPr>
          <w:p w:rsidR="003E1B2C" w:rsidRPr="00BB6F0C" w:rsidRDefault="00DB36E3" w:rsidP="00B32154">
            <w:pPr>
              <w:jc w:val="center"/>
              <w:rPr>
                <w:color w:val="000000"/>
                <w:sz w:val="22"/>
                <w:szCs w:val="22"/>
              </w:rPr>
            </w:pPr>
            <w:r w:rsidRPr="00BB6F0C">
              <w:rPr>
                <w:color w:val="000000"/>
                <w:sz w:val="22"/>
                <w:szCs w:val="22"/>
              </w:rPr>
              <w:t>10</w:t>
            </w:r>
          </w:p>
        </w:tc>
        <w:tc>
          <w:tcPr>
            <w:tcW w:w="956" w:type="dxa"/>
            <w:gridSpan w:val="4"/>
            <w:tcBorders>
              <w:top w:val="nil"/>
              <w:left w:val="nil"/>
              <w:bottom w:val="single" w:sz="8" w:space="0" w:color="auto"/>
              <w:right w:val="single" w:sz="8" w:space="0" w:color="auto"/>
            </w:tcBorders>
            <w:vAlign w:val="center"/>
          </w:tcPr>
          <w:p w:rsidR="003E1B2C" w:rsidRPr="00BB6F0C" w:rsidRDefault="003E1B2C" w:rsidP="00DB36E3">
            <w:pPr>
              <w:jc w:val="center"/>
              <w:rPr>
                <w:b/>
                <w:bCs/>
                <w:color w:val="000000"/>
                <w:sz w:val="22"/>
                <w:szCs w:val="22"/>
              </w:rPr>
            </w:pPr>
            <w:r w:rsidRPr="00BB6F0C">
              <w:rPr>
                <w:b/>
                <w:bCs/>
                <w:color w:val="000000"/>
                <w:sz w:val="22"/>
                <w:szCs w:val="22"/>
              </w:rPr>
              <w:t>1</w:t>
            </w:r>
            <w:r w:rsidR="00DB36E3" w:rsidRPr="00BB6F0C">
              <w:rPr>
                <w:b/>
                <w:bCs/>
                <w:color w:val="000000"/>
                <w:sz w:val="22"/>
                <w:szCs w:val="22"/>
              </w:rPr>
              <w:t>0</w:t>
            </w:r>
          </w:p>
        </w:tc>
      </w:tr>
      <w:tr w:rsidR="003E1B2C" w:rsidRPr="00BB6F0C" w:rsidTr="006E7643">
        <w:trPr>
          <w:gridAfter w:val="1"/>
          <w:wAfter w:w="43" w:type="dxa"/>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080" w:type="dxa"/>
            <w:gridSpan w:val="2"/>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В т.ч. в интер-акт. ф.</w:t>
            </w: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ascii="Calibri" w:eastAsia="Calibri" w:hAnsi="Calibri"/>
                <w:sz w:val="22"/>
                <w:szCs w:val="22"/>
              </w:rPr>
            </w:pPr>
          </w:p>
        </w:tc>
        <w:tc>
          <w:tcPr>
            <w:tcW w:w="720"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B32154">
            <w:pPr>
              <w:jc w:val="center"/>
              <w:rPr>
                <w:i/>
                <w:iCs/>
                <w:color w:val="000000"/>
                <w:sz w:val="22"/>
                <w:szCs w:val="22"/>
              </w:rPr>
            </w:pPr>
          </w:p>
        </w:tc>
        <w:tc>
          <w:tcPr>
            <w:tcW w:w="720"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ascii="Calibri" w:eastAsia="Calibri" w:hAnsi="Calibri"/>
                <w:sz w:val="22"/>
                <w:szCs w:val="22"/>
              </w:rPr>
            </w:pPr>
          </w:p>
        </w:tc>
        <w:tc>
          <w:tcPr>
            <w:tcW w:w="720"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B32154">
            <w:pPr>
              <w:jc w:val="center"/>
              <w:rPr>
                <w:i/>
                <w:iCs/>
                <w:color w:val="000000"/>
                <w:sz w:val="22"/>
                <w:szCs w:val="22"/>
              </w:rPr>
            </w:pPr>
          </w:p>
        </w:tc>
        <w:tc>
          <w:tcPr>
            <w:tcW w:w="956"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B32154">
            <w:pPr>
              <w:widowControl/>
              <w:autoSpaceDE/>
              <w:autoSpaceDN/>
              <w:adjustRightInd/>
              <w:jc w:val="center"/>
              <w:rPr>
                <w:rFonts w:ascii="Calibri" w:eastAsia="Calibri" w:hAnsi="Calibri"/>
                <w:sz w:val="22"/>
                <w:szCs w:val="22"/>
              </w:rPr>
            </w:pPr>
            <w:r w:rsidRPr="00BB6F0C">
              <w:rPr>
                <w:rFonts w:eastAsia="Calibri"/>
                <w:b/>
                <w:i/>
                <w:sz w:val="22"/>
                <w:szCs w:val="22"/>
              </w:rPr>
              <w:t>0</w:t>
            </w:r>
          </w:p>
        </w:tc>
      </w:tr>
      <w:tr w:rsidR="003E1B2C" w:rsidRPr="00BB6F0C" w:rsidTr="006E7643">
        <w:trPr>
          <w:gridAfter w:val="1"/>
          <w:wAfter w:w="43" w:type="dxa"/>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492D5F">
            <w:pPr>
              <w:rPr>
                <w:color w:val="000000"/>
                <w:sz w:val="22"/>
                <w:szCs w:val="22"/>
              </w:rPr>
            </w:pPr>
            <w:r w:rsidRPr="00BB6F0C">
              <w:rPr>
                <w:color w:val="000000"/>
                <w:sz w:val="22"/>
                <w:szCs w:val="22"/>
              </w:rPr>
              <w:t>Тема 5. Групповые внеурочные занятия  и их формы.</w:t>
            </w:r>
          </w:p>
          <w:p w:rsidR="003E1B2C" w:rsidRPr="00BB6F0C" w:rsidRDefault="003E1B2C" w:rsidP="00492D5F">
            <w:pPr>
              <w:rPr>
                <w:color w:val="000000"/>
                <w:sz w:val="22"/>
                <w:szCs w:val="22"/>
              </w:rPr>
            </w:pPr>
          </w:p>
        </w:tc>
        <w:tc>
          <w:tcPr>
            <w:tcW w:w="1132" w:type="dxa"/>
            <w:gridSpan w:val="3"/>
            <w:tcBorders>
              <w:top w:val="single" w:sz="8" w:space="0" w:color="auto"/>
              <w:left w:val="nil"/>
              <w:bottom w:val="single" w:sz="8" w:space="0" w:color="auto"/>
              <w:right w:val="single" w:sz="8" w:space="0" w:color="000000"/>
            </w:tcBorders>
            <w:vAlign w:val="center"/>
          </w:tcPr>
          <w:p w:rsidR="003E1B2C" w:rsidRPr="00BB6F0C" w:rsidRDefault="003E1B2C" w:rsidP="007244D8">
            <w:pPr>
              <w:jc w:val="center"/>
              <w:rPr>
                <w:color w:val="000000"/>
                <w:sz w:val="22"/>
                <w:szCs w:val="22"/>
              </w:rPr>
            </w:pPr>
            <w:r w:rsidRPr="00BB6F0C">
              <w:rPr>
                <w:color w:val="000000"/>
                <w:sz w:val="22"/>
                <w:szCs w:val="22"/>
              </w:rPr>
              <w:t>Всего часов</w:t>
            </w:r>
          </w:p>
        </w:tc>
        <w:tc>
          <w:tcPr>
            <w:tcW w:w="709" w:type="dxa"/>
            <w:gridSpan w:val="3"/>
            <w:tcBorders>
              <w:top w:val="nil"/>
              <w:left w:val="nil"/>
              <w:bottom w:val="single" w:sz="8" w:space="0" w:color="auto"/>
              <w:right w:val="single" w:sz="8" w:space="0" w:color="auto"/>
            </w:tcBorders>
            <w:vAlign w:val="center"/>
          </w:tcPr>
          <w:p w:rsidR="003E1B2C" w:rsidRPr="00BB6F0C" w:rsidRDefault="003E1B2C" w:rsidP="007244D8">
            <w:pPr>
              <w:jc w:val="center"/>
              <w:rPr>
                <w:color w:val="000000"/>
                <w:sz w:val="22"/>
                <w:szCs w:val="22"/>
              </w:rPr>
            </w:pPr>
          </w:p>
        </w:tc>
        <w:tc>
          <w:tcPr>
            <w:tcW w:w="709" w:type="dxa"/>
            <w:gridSpan w:val="3"/>
            <w:tcBorders>
              <w:top w:val="nil"/>
              <w:left w:val="nil"/>
              <w:bottom w:val="single" w:sz="8" w:space="0" w:color="auto"/>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 </w:t>
            </w:r>
          </w:p>
        </w:tc>
        <w:tc>
          <w:tcPr>
            <w:tcW w:w="708" w:type="dxa"/>
            <w:gridSpan w:val="4"/>
            <w:tcBorders>
              <w:top w:val="nil"/>
              <w:left w:val="nil"/>
              <w:bottom w:val="single" w:sz="8" w:space="0" w:color="auto"/>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2</w:t>
            </w:r>
          </w:p>
        </w:tc>
        <w:tc>
          <w:tcPr>
            <w:tcW w:w="709" w:type="dxa"/>
            <w:gridSpan w:val="4"/>
            <w:tcBorders>
              <w:top w:val="nil"/>
              <w:left w:val="nil"/>
              <w:bottom w:val="single" w:sz="8" w:space="0" w:color="auto"/>
              <w:right w:val="single" w:sz="8" w:space="0" w:color="auto"/>
            </w:tcBorders>
            <w:vAlign w:val="center"/>
          </w:tcPr>
          <w:p w:rsidR="003E1B2C" w:rsidRPr="00BB6F0C" w:rsidRDefault="00DB36E3" w:rsidP="007244D8">
            <w:pPr>
              <w:jc w:val="center"/>
              <w:rPr>
                <w:color w:val="000000"/>
                <w:sz w:val="22"/>
                <w:szCs w:val="22"/>
              </w:rPr>
            </w:pPr>
            <w:r w:rsidRPr="00BB6F0C">
              <w:rPr>
                <w:color w:val="000000"/>
                <w:sz w:val="22"/>
                <w:szCs w:val="22"/>
              </w:rPr>
              <w:t>8</w:t>
            </w:r>
          </w:p>
        </w:tc>
        <w:tc>
          <w:tcPr>
            <w:tcW w:w="949" w:type="dxa"/>
            <w:gridSpan w:val="3"/>
            <w:tcBorders>
              <w:top w:val="nil"/>
              <w:left w:val="nil"/>
              <w:bottom w:val="single" w:sz="8" w:space="0" w:color="auto"/>
              <w:right w:val="single" w:sz="8" w:space="0" w:color="auto"/>
            </w:tcBorders>
            <w:vAlign w:val="center"/>
          </w:tcPr>
          <w:p w:rsidR="003E1B2C" w:rsidRPr="00BB6F0C" w:rsidRDefault="00DB36E3" w:rsidP="00561FDE">
            <w:pPr>
              <w:jc w:val="center"/>
              <w:rPr>
                <w:b/>
                <w:bCs/>
                <w:color w:val="000000"/>
                <w:sz w:val="22"/>
                <w:szCs w:val="22"/>
              </w:rPr>
            </w:pPr>
            <w:r w:rsidRPr="00BB6F0C">
              <w:rPr>
                <w:b/>
                <w:bCs/>
                <w:color w:val="000000"/>
                <w:sz w:val="22"/>
                <w:szCs w:val="22"/>
              </w:rPr>
              <w:t>10</w:t>
            </w:r>
          </w:p>
        </w:tc>
      </w:tr>
      <w:tr w:rsidR="003E1B2C" w:rsidRPr="00BB6F0C" w:rsidTr="006E7643">
        <w:trPr>
          <w:gridAfter w:val="1"/>
          <w:wAfter w:w="43" w:type="dxa"/>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132"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В т.ч. в интер-акт. ф.</w:t>
            </w: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708"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561FDE">
            <w:pPr>
              <w:widowControl/>
              <w:autoSpaceDE/>
              <w:autoSpaceDN/>
              <w:adjustRightInd/>
              <w:jc w:val="center"/>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94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561FDE">
            <w:pPr>
              <w:jc w:val="center"/>
              <w:rPr>
                <w:b/>
                <w:bCs/>
                <w:i/>
                <w:iCs/>
                <w:color w:val="000000"/>
                <w:sz w:val="22"/>
                <w:szCs w:val="22"/>
              </w:rPr>
            </w:pPr>
            <w:r w:rsidRPr="00BB6F0C">
              <w:rPr>
                <w:b/>
                <w:bCs/>
                <w:i/>
                <w:iCs/>
                <w:color w:val="000000"/>
                <w:sz w:val="22"/>
                <w:szCs w:val="22"/>
              </w:rPr>
              <w:t>0</w:t>
            </w:r>
          </w:p>
        </w:tc>
      </w:tr>
      <w:tr w:rsidR="003E1B2C" w:rsidRPr="00BB6F0C" w:rsidTr="006E7643">
        <w:trPr>
          <w:gridAfter w:val="1"/>
          <w:wAfter w:w="43" w:type="dxa"/>
          <w:trHeight w:val="810"/>
        </w:trPr>
        <w:tc>
          <w:tcPr>
            <w:tcW w:w="4788" w:type="dxa"/>
            <w:vMerge w:val="restart"/>
            <w:tcBorders>
              <w:top w:val="nil"/>
              <w:left w:val="single" w:sz="8" w:space="0" w:color="auto"/>
              <w:right w:val="single" w:sz="8" w:space="0" w:color="auto"/>
            </w:tcBorders>
            <w:shd w:val="clear" w:color="auto" w:fill="FFFFFF"/>
            <w:vAlign w:val="center"/>
          </w:tcPr>
          <w:p w:rsidR="003E1B2C" w:rsidRPr="00BB6F0C" w:rsidRDefault="003E1B2C" w:rsidP="00492D5F">
            <w:pPr>
              <w:rPr>
                <w:color w:val="000000"/>
                <w:sz w:val="22"/>
                <w:szCs w:val="22"/>
              </w:rPr>
            </w:pPr>
          </w:p>
          <w:p w:rsidR="003E1B2C" w:rsidRPr="00BB6F0C" w:rsidRDefault="003E1B2C" w:rsidP="00492D5F">
            <w:pPr>
              <w:rPr>
                <w:color w:val="000000"/>
                <w:sz w:val="22"/>
                <w:szCs w:val="22"/>
              </w:rPr>
            </w:pPr>
            <w:r w:rsidRPr="00BB6F0C">
              <w:rPr>
                <w:color w:val="000000"/>
                <w:sz w:val="22"/>
                <w:szCs w:val="22"/>
              </w:rPr>
              <w:t>Тема 6. Массовая внеурочная работа, особенности её организации и содержания</w:t>
            </w:r>
            <w:r w:rsidRPr="00BB6F0C">
              <w:rPr>
                <w:color w:val="000000"/>
                <w:sz w:val="22"/>
                <w:szCs w:val="22"/>
              </w:rPr>
              <w:br/>
            </w:r>
          </w:p>
        </w:tc>
        <w:tc>
          <w:tcPr>
            <w:tcW w:w="1132" w:type="dxa"/>
            <w:gridSpan w:val="3"/>
            <w:tcBorders>
              <w:top w:val="single" w:sz="8" w:space="0" w:color="auto"/>
              <w:left w:val="nil"/>
              <w:bottom w:val="single" w:sz="8" w:space="0" w:color="auto"/>
              <w:right w:val="single" w:sz="8" w:space="0" w:color="000000"/>
            </w:tcBorders>
            <w:shd w:val="clear" w:color="auto" w:fill="FFFFFF"/>
            <w:vAlign w:val="center"/>
          </w:tcPr>
          <w:p w:rsidR="003E1B2C" w:rsidRPr="00BB6F0C" w:rsidRDefault="003E1B2C" w:rsidP="00492D5F">
            <w:pPr>
              <w:jc w:val="center"/>
              <w:rPr>
                <w:color w:val="000000"/>
                <w:sz w:val="22"/>
                <w:szCs w:val="22"/>
              </w:rPr>
            </w:pPr>
            <w:r w:rsidRPr="00BB6F0C">
              <w:rPr>
                <w:color w:val="000000"/>
                <w:sz w:val="22"/>
                <w:szCs w:val="22"/>
              </w:rPr>
              <w:t>Всего часов</w:t>
            </w:r>
          </w:p>
        </w:tc>
        <w:tc>
          <w:tcPr>
            <w:tcW w:w="709" w:type="dxa"/>
            <w:gridSpan w:val="3"/>
            <w:tcBorders>
              <w:top w:val="nil"/>
              <w:left w:val="nil"/>
              <w:bottom w:val="single" w:sz="8" w:space="0" w:color="auto"/>
              <w:right w:val="single" w:sz="8" w:space="0" w:color="auto"/>
            </w:tcBorders>
            <w:shd w:val="clear" w:color="auto" w:fill="FFFFFF"/>
            <w:vAlign w:val="center"/>
          </w:tcPr>
          <w:p w:rsidR="003E1B2C" w:rsidRPr="00BB6F0C" w:rsidRDefault="003E1B2C" w:rsidP="007244D8">
            <w:pPr>
              <w:jc w:val="center"/>
              <w:rPr>
                <w:i/>
                <w:iCs/>
                <w:color w:val="000000"/>
                <w:sz w:val="22"/>
                <w:szCs w:val="22"/>
              </w:rPr>
            </w:pPr>
          </w:p>
        </w:tc>
        <w:tc>
          <w:tcPr>
            <w:tcW w:w="709" w:type="dxa"/>
            <w:gridSpan w:val="3"/>
            <w:tcBorders>
              <w:top w:val="nil"/>
              <w:left w:val="nil"/>
              <w:bottom w:val="single" w:sz="8" w:space="0" w:color="auto"/>
              <w:right w:val="single" w:sz="8" w:space="0" w:color="auto"/>
            </w:tcBorders>
            <w:shd w:val="clear" w:color="auto" w:fill="FFFFFF"/>
            <w:vAlign w:val="center"/>
          </w:tcPr>
          <w:p w:rsidR="003E1B2C" w:rsidRPr="00BB6F0C" w:rsidRDefault="003E1B2C" w:rsidP="007244D8">
            <w:pPr>
              <w:jc w:val="center"/>
              <w:rPr>
                <w:i/>
                <w:iCs/>
                <w:color w:val="000000"/>
                <w:sz w:val="22"/>
                <w:szCs w:val="22"/>
              </w:rPr>
            </w:pPr>
          </w:p>
        </w:tc>
        <w:tc>
          <w:tcPr>
            <w:tcW w:w="708" w:type="dxa"/>
            <w:gridSpan w:val="4"/>
            <w:tcBorders>
              <w:top w:val="nil"/>
              <w:left w:val="nil"/>
              <w:bottom w:val="single" w:sz="8" w:space="0" w:color="auto"/>
              <w:right w:val="single" w:sz="8" w:space="0" w:color="auto"/>
            </w:tcBorders>
            <w:shd w:val="clear" w:color="auto" w:fill="FFFFFF"/>
            <w:vAlign w:val="center"/>
          </w:tcPr>
          <w:p w:rsidR="003E1B2C" w:rsidRPr="00BB6F0C" w:rsidRDefault="00DB36E3" w:rsidP="00561FDE">
            <w:pPr>
              <w:widowControl/>
              <w:autoSpaceDE/>
              <w:autoSpaceDN/>
              <w:adjustRightInd/>
              <w:jc w:val="center"/>
              <w:rPr>
                <w:rFonts w:eastAsia="Calibri"/>
                <w:sz w:val="22"/>
                <w:szCs w:val="22"/>
              </w:rPr>
            </w:pPr>
            <w:r w:rsidRPr="00BB6F0C">
              <w:rPr>
                <w:rFonts w:eastAsia="Calibri"/>
                <w:sz w:val="22"/>
                <w:szCs w:val="22"/>
              </w:rPr>
              <w:t>2</w:t>
            </w:r>
          </w:p>
        </w:tc>
        <w:tc>
          <w:tcPr>
            <w:tcW w:w="709" w:type="dxa"/>
            <w:gridSpan w:val="4"/>
            <w:tcBorders>
              <w:top w:val="nil"/>
              <w:left w:val="nil"/>
              <w:bottom w:val="single" w:sz="8" w:space="0" w:color="auto"/>
              <w:right w:val="single" w:sz="8" w:space="0" w:color="auto"/>
            </w:tcBorders>
            <w:shd w:val="clear" w:color="auto" w:fill="FFFFFF"/>
            <w:vAlign w:val="center"/>
          </w:tcPr>
          <w:p w:rsidR="003E1B2C" w:rsidRPr="00BB6F0C" w:rsidRDefault="00DB36E3" w:rsidP="007244D8">
            <w:pPr>
              <w:jc w:val="center"/>
              <w:rPr>
                <w:iCs/>
                <w:color w:val="000000"/>
                <w:sz w:val="22"/>
                <w:szCs w:val="22"/>
              </w:rPr>
            </w:pPr>
            <w:r w:rsidRPr="00BB6F0C">
              <w:rPr>
                <w:iCs/>
                <w:color w:val="000000"/>
                <w:sz w:val="22"/>
                <w:szCs w:val="22"/>
              </w:rPr>
              <w:t>8</w:t>
            </w:r>
          </w:p>
        </w:tc>
        <w:tc>
          <w:tcPr>
            <w:tcW w:w="949" w:type="dxa"/>
            <w:gridSpan w:val="3"/>
            <w:tcBorders>
              <w:top w:val="nil"/>
              <w:left w:val="nil"/>
              <w:bottom w:val="single" w:sz="8" w:space="0" w:color="auto"/>
              <w:right w:val="single" w:sz="8" w:space="0" w:color="auto"/>
            </w:tcBorders>
            <w:shd w:val="clear" w:color="auto" w:fill="F2F2F2"/>
            <w:vAlign w:val="center"/>
          </w:tcPr>
          <w:p w:rsidR="003E1B2C" w:rsidRPr="00BB6F0C" w:rsidRDefault="00DB36E3" w:rsidP="00561FDE">
            <w:pPr>
              <w:jc w:val="center"/>
              <w:rPr>
                <w:b/>
                <w:bCs/>
                <w:iCs/>
                <w:color w:val="000000"/>
                <w:sz w:val="22"/>
                <w:szCs w:val="22"/>
              </w:rPr>
            </w:pPr>
            <w:r w:rsidRPr="00BB6F0C">
              <w:rPr>
                <w:b/>
                <w:bCs/>
                <w:iCs/>
                <w:color w:val="000000"/>
                <w:sz w:val="22"/>
                <w:szCs w:val="22"/>
              </w:rPr>
              <w:t>10</w:t>
            </w:r>
          </w:p>
        </w:tc>
      </w:tr>
      <w:tr w:rsidR="003E1B2C" w:rsidRPr="00BB6F0C" w:rsidTr="006E7643">
        <w:trPr>
          <w:gridAfter w:val="1"/>
          <w:wAfter w:w="43" w:type="dxa"/>
          <w:trHeight w:val="810"/>
        </w:trPr>
        <w:tc>
          <w:tcPr>
            <w:tcW w:w="4788" w:type="dxa"/>
            <w:vMerge/>
            <w:tcBorders>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132"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92D5F">
            <w:pPr>
              <w:jc w:val="center"/>
              <w:rPr>
                <w:i/>
                <w:iCs/>
                <w:color w:val="000000"/>
                <w:sz w:val="22"/>
                <w:szCs w:val="22"/>
              </w:rPr>
            </w:pPr>
            <w:r w:rsidRPr="00BB6F0C">
              <w:rPr>
                <w:i/>
                <w:iCs/>
                <w:color w:val="000000"/>
                <w:sz w:val="22"/>
                <w:szCs w:val="22"/>
              </w:rPr>
              <w:t>В т.ч. в интер-акт. ф.</w:t>
            </w: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p>
        </w:tc>
        <w:tc>
          <w:tcPr>
            <w:tcW w:w="708"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561FDE">
            <w:pPr>
              <w:widowControl/>
              <w:autoSpaceDE/>
              <w:autoSpaceDN/>
              <w:adjustRightInd/>
              <w:jc w:val="center"/>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7244D8">
            <w:pPr>
              <w:jc w:val="center"/>
              <w:rPr>
                <w:i/>
                <w:iCs/>
                <w:color w:val="000000"/>
                <w:sz w:val="22"/>
                <w:szCs w:val="22"/>
              </w:rPr>
            </w:pPr>
          </w:p>
        </w:tc>
        <w:tc>
          <w:tcPr>
            <w:tcW w:w="949" w:type="dxa"/>
            <w:gridSpan w:val="3"/>
            <w:tcBorders>
              <w:top w:val="nil"/>
              <w:left w:val="nil"/>
              <w:bottom w:val="single" w:sz="8" w:space="0" w:color="auto"/>
              <w:right w:val="single" w:sz="8" w:space="0" w:color="auto"/>
            </w:tcBorders>
            <w:shd w:val="clear" w:color="auto" w:fill="F2F2F2"/>
            <w:vAlign w:val="center"/>
          </w:tcPr>
          <w:p w:rsidR="003E1B2C" w:rsidRPr="00BB6F0C" w:rsidRDefault="00DB36E3" w:rsidP="00561FDE">
            <w:pPr>
              <w:jc w:val="center"/>
              <w:rPr>
                <w:b/>
                <w:bCs/>
                <w:i/>
                <w:iCs/>
                <w:color w:val="000000"/>
                <w:sz w:val="22"/>
                <w:szCs w:val="22"/>
              </w:rPr>
            </w:pPr>
            <w:r w:rsidRPr="00BB6F0C">
              <w:rPr>
                <w:b/>
                <w:bCs/>
                <w:i/>
                <w:iCs/>
                <w:color w:val="000000"/>
                <w:sz w:val="22"/>
                <w:szCs w:val="22"/>
              </w:rPr>
              <w:t>0</w:t>
            </w:r>
          </w:p>
        </w:tc>
      </w:tr>
      <w:tr w:rsidR="003E1B2C" w:rsidRPr="00BB6F0C" w:rsidTr="006E7643">
        <w:trPr>
          <w:gridAfter w:val="1"/>
          <w:wAfter w:w="43" w:type="dxa"/>
          <w:trHeight w:val="810"/>
        </w:trPr>
        <w:tc>
          <w:tcPr>
            <w:tcW w:w="4788" w:type="dxa"/>
            <w:vMerge w:val="restart"/>
            <w:tcBorders>
              <w:top w:val="nil"/>
              <w:left w:val="single" w:sz="8" w:space="0" w:color="auto"/>
              <w:right w:val="single" w:sz="8" w:space="0" w:color="auto"/>
            </w:tcBorders>
            <w:vAlign w:val="center"/>
          </w:tcPr>
          <w:p w:rsidR="003E1B2C" w:rsidRPr="00BB6F0C" w:rsidRDefault="003E1B2C" w:rsidP="00492D5F">
            <w:pPr>
              <w:rPr>
                <w:color w:val="000000"/>
                <w:sz w:val="22"/>
                <w:szCs w:val="22"/>
              </w:rPr>
            </w:pPr>
          </w:p>
          <w:p w:rsidR="003E1B2C" w:rsidRPr="00BB6F0C" w:rsidRDefault="003E1B2C" w:rsidP="00492D5F">
            <w:pPr>
              <w:rPr>
                <w:color w:val="000000"/>
                <w:sz w:val="22"/>
                <w:szCs w:val="22"/>
              </w:rPr>
            </w:pPr>
          </w:p>
          <w:p w:rsidR="003E1B2C" w:rsidRPr="00BB6F0C" w:rsidRDefault="003E1B2C" w:rsidP="00492D5F">
            <w:pPr>
              <w:rPr>
                <w:color w:val="000000"/>
                <w:sz w:val="22"/>
                <w:szCs w:val="22"/>
              </w:rPr>
            </w:pPr>
            <w:r w:rsidRPr="00BB6F0C">
              <w:rPr>
                <w:color w:val="000000"/>
                <w:sz w:val="22"/>
                <w:szCs w:val="22"/>
              </w:rPr>
              <w:t>Тема 7. Проведение предметной недели в школе</w:t>
            </w:r>
            <w:r w:rsidRPr="00BB6F0C">
              <w:rPr>
                <w:color w:val="000000"/>
                <w:sz w:val="22"/>
                <w:szCs w:val="22"/>
              </w:rPr>
              <w:br/>
            </w:r>
          </w:p>
        </w:tc>
        <w:tc>
          <w:tcPr>
            <w:tcW w:w="1132" w:type="dxa"/>
            <w:gridSpan w:val="3"/>
            <w:tcBorders>
              <w:top w:val="single" w:sz="8" w:space="0" w:color="auto"/>
              <w:left w:val="nil"/>
              <w:bottom w:val="single" w:sz="8" w:space="0" w:color="auto"/>
              <w:right w:val="single" w:sz="8" w:space="0" w:color="000000"/>
            </w:tcBorders>
            <w:shd w:val="clear" w:color="auto" w:fill="FFFFFF"/>
            <w:vAlign w:val="center"/>
          </w:tcPr>
          <w:p w:rsidR="003E1B2C" w:rsidRPr="00BB6F0C" w:rsidRDefault="003E1B2C" w:rsidP="00492D5F">
            <w:pPr>
              <w:jc w:val="center"/>
              <w:rPr>
                <w:color w:val="000000"/>
                <w:sz w:val="22"/>
                <w:szCs w:val="22"/>
              </w:rPr>
            </w:pPr>
            <w:r w:rsidRPr="00BB6F0C">
              <w:rPr>
                <w:color w:val="000000"/>
                <w:sz w:val="22"/>
                <w:szCs w:val="22"/>
              </w:rPr>
              <w:lastRenderedPageBreak/>
              <w:t>Всего часов</w:t>
            </w:r>
          </w:p>
        </w:tc>
        <w:tc>
          <w:tcPr>
            <w:tcW w:w="709" w:type="dxa"/>
            <w:gridSpan w:val="3"/>
            <w:tcBorders>
              <w:top w:val="nil"/>
              <w:left w:val="nil"/>
              <w:bottom w:val="single" w:sz="8" w:space="0" w:color="auto"/>
              <w:right w:val="single" w:sz="8" w:space="0" w:color="auto"/>
            </w:tcBorders>
            <w:shd w:val="clear" w:color="auto" w:fill="FFFFFF"/>
            <w:vAlign w:val="center"/>
          </w:tcPr>
          <w:p w:rsidR="003E1B2C" w:rsidRPr="00BB6F0C" w:rsidRDefault="003E1B2C" w:rsidP="007244D8">
            <w:pPr>
              <w:jc w:val="center"/>
              <w:rPr>
                <w:i/>
                <w:iCs/>
                <w:color w:val="000000"/>
                <w:sz w:val="22"/>
                <w:szCs w:val="22"/>
              </w:rPr>
            </w:pPr>
          </w:p>
        </w:tc>
        <w:tc>
          <w:tcPr>
            <w:tcW w:w="709" w:type="dxa"/>
            <w:gridSpan w:val="3"/>
            <w:tcBorders>
              <w:top w:val="nil"/>
              <w:left w:val="nil"/>
              <w:bottom w:val="single" w:sz="8" w:space="0" w:color="auto"/>
              <w:right w:val="single" w:sz="8" w:space="0" w:color="auto"/>
            </w:tcBorders>
            <w:shd w:val="clear" w:color="auto" w:fill="FFFFFF"/>
            <w:vAlign w:val="center"/>
          </w:tcPr>
          <w:p w:rsidR="003E1B2C" w:rsidRPr="00BB6F0C" w:rsidRDefault="003E1B2C" w:rsidP="007244D8">
            <w:pPr>
              <w:jc w:val="center"/>
              <w:rPr>
                <w:i/>
                <w:iCs/>
                <w:color w:val="000000"/>
                <w:sz w:val="22"/>
                <w:szCs w:val="22"/>
              </w:rPr>
            </w:pPr>
          </w:p>
        </w:tc>
        <w:tc>
          <w:tcPr>
            <w:tcW w:w="708" w:type="dxa"/>
            <w:gridSpan w:val="4"/>
            <w:tcBorders>
              <w:top w:val="nil"/>
              <w:left w:val="nil"/>
              <w:bottom w:val="single" w:sz="8" w:space="0" w:color="auto"/>
              <w:right w:val="single" w:sz="8" w:space="0" w:color="auto"/>
            </w:tcBorders>
            <w:shd w:val="clear" w:color="auto" w:fill="FFFFFF"/>
            <w:vAlign w:val="center"/>
          </w:tcPr>
          <w:p w:rsidR="003E1B2C" w:rsidRPr="00BB6F0C" w:rsidRDefault="003E1B2C" w:rsidP="00561FDE">
            <w:pPr>
              <w:widowControl/>
              <w:autoSpaceDE/>
              <w:autoSpaceDN/>
              <w:adjustRightInd/>
              <w:jc w:val="center"/>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FFFFFF"/>
            <w:vAlign w:val="center"/>
          </w:tcPr>
          <w:p w:rsidR="003E1B2C" w:rsidRPr="00BB6F0C" w:rsidRDefault="00DB36E3" w:rsidP="007244D8">
            <w:pPr>
              <w:jc w:val="center"/>
              <w:rPr>
                <w:iCs/>
                <w:color w:val="000000"/>
                <w:sz w:val="22"/>
                <w:szCs w:val="22"/>
              </w:rPr>
            </w:pPr>
            <w:r w:rsidRPr="00BB6F0C">
              <w:rPr>
                <w:iCs/>
                <w:color w:val="000000"/>
                <w:sz w:val="22"/>
                <w:szCs w:val="22"/>
              </w:rPr>
              <w:t>8</w:t>
            </w:r>
          </w:p>
        </w:tc>
        <w:tc>
          <w:tcPr>
            <w:tcW w:w="949" w:type="dxa"/>
            <w:gridSpan w:val="3"/>
            <w:tcBorders>
              <w:top w:val="nil"/>
              <w:left w:val="nil"/>
              <w:bottom w:val="single" w:sz="8" w:space="0" w:color="auto"/>
              <w:right w:val="single" w:sz="8" w:space="0" w:color="auto"/>
            </w:tcBorders>
            <w:shd w:val="clear" w:color="auto" w:fill="FFFFFF"/>
            <w:vAlign w:val="center"/>
          </w:tcPr>
          <w:p w:rsidR="003E1B2C" w:rsidRPr="00BB6F0C" w:rsidRDefault="00DB36E3" w:rsidP="00561FDE">
            <w:pPr>
              <w:jc w:val="center"/>
              <w:rPr>
                <w:b/>
                <w:bCs/>
                <w:iCs/>
                <w:color w:val="000000"/>
                <w:sz w:val="22"/>
                <w:szCs w:val="22"/>
              </w:rPr>
            </w:pPr>
            <w:r w:rsidRPr="00BB6F0C">
              <w:rPr>
                <w:b/>
                <w:bCs/>
                <w:iCs/>
                <w:color w:val="000000"/>
                <w:sz w:val="22"/>
                <w:szCs w:val="22"/>
              </w:rPr>
              <w:t>8</w:t>
            </w:r>
          </w:p>
        </w:tc>
      </w:tr>
      <w:tr w:rsidR="003E1B2C" w:rsidRPr="00BB6F0C" w:rsidTr="006E7643">
        <w:trPr>
          <w:gridAfter w:val="1"/>
          <w:wAfter w:w="43" w:type="dxa"/>
          <w:trHeight w:val="810"/>
        </w:trPr>
        <w:tc>
          <w:tcPr>
            <w:tcW w:w="4788" w:type="dxa"/>
            <w:vMerge/>
            <w:tcBorders>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132"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492D5F">
            <w:pPr>
              <w:jc w:val="center"/>
              <w:rPr>
                <w:i/>
                <w:iCs/>
                <w:color w:val="000000"/>
                <w:sz w:val="22"/>
                <w:szCs w:val="22"/>
              </w:rPr>
            </w:pPr>
            <w:r w:rsidRPr="00BB6F0C">
              <w:rPr>
                <w:i/>
                <w:iCs/>
                <w:color w:val="000000"/>
                <w:sz w:val="22"/>
                <w:szCs w:val="22"/>
              </w:rPr>
              <w:t>В т.ч. в интер-акт. ф.</w:t>
            </w: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p>
        </w:tc>
        <w:tc>
          <w:tcPr>
            <w:tcW w:w="708"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561FDE">
            <w:pPr>
              <w:widowControl/>
              <w:autoSpaceDE/>
              <w:autoSpaceDN/>
              <w:adjustRightInd/>
              <w:jc w:val="center"/>
              <w:rPr>
                <w:rFonts w:ascii="Calibri" w:eastAsia="Calibri" w:hAnsi="Calibri"/>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7244D8">
            <w:pPr>
              <w:jc w:val="center"/>
              <w:rPr>
                <w:i/>
                <w:iCs/>
                <w:color w:val="000000"/>
                <w:sz w:val="22"/>
                <w:szCs w:val="22"/>
              </w:rPr>
            </w:pPr>
          </w:p>
        </w:tc>
        <w:tc>
          <w:tcPr>
            <w:tcW w:w="949" w:type="dxa"/>
            <w:gridSpan w:val="3"/>
            <w:tcBorders>
              <w:top w:val="nil"/>
              <w:left w:val="nil"/>
              <w:bottom w:val="single" w:sz="8" w:space="0" w:color="auto"/>
              <w:right w:val="single" w:sz="8" w:space="0" w:color="auto"/>
            </w:tcBorders>
            <w:shd w:val="clear" w:color="auto" w:fill="F2F2F2"/>
            <w:vAlign w:val="center"/>
          </w:tcPr>
          <w:p w:rsidR="003E1B2C" w:rsidRPr="00BB6F0C" w:rsidRDefault="00DB36E3" w:rsidP="00561FDE">
            <w:pPr>
              <w:jc w:val="center"/>
              <w:rPr>
                <w:b/>
                <w:bCs/>
                <w:i/>
                <w:iCs/>
                <w:color w:val="000000"/>
                <w:sz w:val="22"/>
                <w:szCs w:val="22"/>
              </w:rPr>
            </w:pPr>
            <w:r w:rsidRPr="00BB6F0C">
              <w:rPr>
                <w:b/>
                <w:bCs/>
                <w:i/>
                <w:iCs/>
                <w:color w:val="000000"/>
                <w:sz w:val="22"/>
                <w:szCs w:val="22"/>
              </w:rPr>
              <w:t>0</w:t>
            </w:r>
          </w:p>
        </w:tc>
      </w:tr>
      <w:tr w:rsidR="003E1B2C" w:rsidRPr="00BB6F0C" w:rsidTr="006E7643">
        <w:trPr>
          <w:gridAfter w:val="1"/>
          <w:wAfter w:w="43" w:type="dxa"/>
          <w:trHeight w:val="810"/>
        </w:trPr>
        <w:tc>
          <w:tcPr>
            <w:tcW w:w="4788" w:type="dxa"/>
            <w:vMerge w:val="restart"/>
            <w:tcBorders>
              <w:top w:val="nil"/>
              <w:left w:val="single" w:sz="8" w:space="0" w:color="auto"/>
              <w:bottom w:val="single" w:sz="8" w:space="0" w:color="000000"/>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Всего</w:t>
            </w:r>
          </w:p>
        </w:tc>
        <w:tc>
          <w:tcPr>
            <w:tcW w:w="1132" w:type="dxa"/>
            <w:gridSpan w:val="3"/>
            <w:tcBorders>
              <w:top w:val="single" w:sz="8" w:space="0" w:color="auto"/>
              <w:left w:val="nil"/>
              <w:bottom w:val="single" w:sz="8" w:space="0" w:color="auto"/>
              <w:right w:val="single" w:sz="8" w:space="0" w:color="000000"/>
            </w:tcBorders>
            <w:vAlign w:val="center"/>
          </w:tcPr>
          <w:p w:rsidR="003E1B2C" w:rsidRPr="00BB6F0C" w:rsidRDefault="003E1B2C" w:rsidP="007244D8">
            <w:pPr>
              <w:jc w:val="center"/>
              <w:rPr>
                <w:color w:val="000000"/>
                <w:sz w:val="22"/>
                <w:szCs w:val="22"/>
              </w:rPr>
            </w:pPr>
            <w:r w:rsidRPr="00BB6F0C">
              <w:rPr>
                <w:color w:val="000000"/>
                <w:sz w:val="22"/>
                <w:szCs w:val="22"/>
              </w:rPr>
              <w:t>Всего часов</w:t>
            </w:r>
          </w:p>
        </w:tc>
        <w:tc>
          <w:tcPr>
            <w:tcW w:w="709" w:type="dxa"/>
            <w:gridSpan w:val="3"/>
            <w:tcBorders>
              <w:top w:val="nil"/>
              <w:left w:val="nil"/>
              <w:bottom w:val="single" w:sz="8" w:space="0" w:color="auto"/>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2</w:t>
            </w:r>
          </w:p>
        </w:tc>
        <w:tc>
          <w:tcPr>
            <w:tcW w:w="709" w:type="dxa"/>
            <w:gridSpan w:val="3"/>
            <w:tcBorders>
              <w:top w:val="nil"/>
              <w:left w:val="nil"/>
              <w:bottom w:val="single" w:sz="8" w:space="0" w:color="auto"/>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0</w:t>
            </w:r>
          </w:p>
        </w:tc>
        <w:tc>
          <w:tcPr>
            <w:tcW w:w="708" w:type="dxa"/>
            <w:gridSpan w:val="4"/>
            <w:tcBorders>
              <w:top w:val="nil"/>
              <w:left w:val="nil"/>
              <w:bottom w:val="single" w:sz="8" w:space="0" w:color="auto"/>
              <w:right w:val="single" w:sz="8" w:space="0" w:color="auto"/>
            </w:tcBorders>
            <w:vAlign w:val="center"/>
          </w:tcPr>
          <w:p w:rsidR="003E1B2C" w:rsidRPr="00BB6F0C" w:rsidRDefault="003E1B2C" w:rsidP="007244D8">
            <w:pPr>
              <w:rPr>
                <w:color w:val="000000"/>
                <w:sz w:val="22"/>
                <w:szCs w:val="22"/>
              </w:rPr>
            </w:pPr>
            <w:r w:rsidRPr="00BB6F0C">
              <w:rPr>
                <w:color w:val="000000"/>
                <w:sz w:val="22"/>
                <w:szCs w:val="22"/>
              </w:rPr>
              <w:t>8</w:t>
            </w:r>
          </w:p>
        </w:tc>
        <w:tc>
          <w:tcPr>
            <w:tcW w:w="709" w:type="dxa"/>
            <w:gridSpan w:val="4"/>
            <w:tcBorders>
              <w:top w:val="nil"/>
              <w:left w:val="nil"/>
              <w:bottom w:val="single" w:sz="8" w:space="0" w:color="auto"/>
              <w:right w:val="single" w:sz="8" w:space="0" w:color="auto"/>
            </w:tcBorders>
            <w:vAlign w:val="center"/>
          </w:tcPr>
          <w:p w:rsidR="003E1B2C" w:rsidRPr="00BB6F0C" w:rsidRDefault="003E1B2C" w:rsidP="00E02331">
            <w:pPr>
              <w:jc w:val="center"/>
              <w:rPr>
                <w:color w:val="000000"/>
                <w:sz w:val="22"/>
                <w:szCs w:val="22"/>
              </w:rPr>
            </w:pPr>
            <w:r w:rsidRPr="00BB6F0C">
              <w:rPr>
                <w:color w:val="000000"/>
                <w:sz w:val="22"/>
                <w:szCs w:val="22"/>
              </w:rPr>
              <w:t>58</w:t>
            </w:r>
          </w:p>
        </w:tc>
        <w:tc>
          <w:tcPr>
            <w:tcW w:w="949" w:type="dxa"/>
            <w:gridSpan w:val="3"/>
            <w:tcBorders>
              <w:top w:val="nil"/>
              <w:left w:val="nil"/>
              <w:bottom w:val="single" w:sz="8" w:space="0" w:color="auto"/>
              <w:right w:val="single" w:sz="8" w:space="0" w:color="auto"/>
            </w:tcBorders>
            <w:vAlign w:val="center"/>
          </w:tcPr>
          <w:p w:rsidR="003E1B2C" w:rsidRPr="00BB6F0C" w:rsidRDefault="003E1B2C" w:rsidP="00561FDE">
            <w:pPr>
              <w:jc w:val="center"/>
              <w:rPr>
                <w:b/>
                <w:bCs/>
                <w:color w:val="000000"/>
                <w:sz w:val="22"/>
                <w:szCs w:val="22"/>
              </w:rPr>
            </w:pPr>
            <w:r w:rsidRPr="00BB6F0C">
              <w:rPr>
                <w:b/>
                <w:bCs/>
                <w:color w:val="000000"/>
                <w:sz w:val="22"/>
                <w:szCs w:val="22"/>
              </w:rPr>
              <w:t>68</w:t>
            </w:r>
          </w:p>
        </w:tc>
      </w:tr>
      <w:tr w:rsidR="003E1B2C" w:rsidRPr="00BB6F0C" w:rsidTr="006E7643">
        <w:trPr>
          <w:gridAfter w:val="1"/>
          <w:wAfter w:w="43" w:type="dxa"/>
          <w:trHeight w:val="810"/>
        </w:trPr>
        <w:tc>
          <w:tcPr>
            <w:tcW w:w="4788" w:type="dxa"/>
            <w:vMerge/>
            <w:tcBorders>
              <w:top w:val="nil"/>
              <w:left w:val="single" w:sz="8" w:space="0" w:color="auto"/>
              <w:bottom w:val="single" w:sz="8" w:space="0" w:color="000000"/>
              <w:right w:val="single" w:sz="8" w:space="0" w:color="auto"/>
            </w:tcBorders>
            <w:vAlign w:val="center"/>
          </w:tcPr>
          <w:p w:rsidR="003E1B2C" w:rsidRPr="00BB6F0C" w:rsidRDefault="003E1B2C" w:rsidP="007244D8">
            <w:pPr>
              <w:widowControl/>
              <w:autoSpaceDE/>
              <w:autoSpaceDN/>
              <w:adjustRightInd/>
              <w:rPr>
                <w:color w:val="000000"/>
                <w:sz w:val="22"/>
                <w:szCs w:val="22"/>
              </w:rPr>
            </w:pPr>
          </w:p>
        </w:tc>
        <w:tc>
          <w:tcPr>
            <w:tcW w:w="1132" w:type="dxa"/>
            <w:gridSpan w:val="3"/>
            <w:tcBorders>
              <w:top w:val="single" w:sz="8" w:space="0" w:color="auto"/>
              <w:left w:val="nil"/>
              <w:bottom w:val="single" w:sz="8" w:space="0" w:color="auto"/>
              <w:right w:val="single" w:sz="8" w:space="0" w:color="000000"/>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В т.ч. в интер-акт. ф.</w:t>
            </w: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2</w:t>
            </w:r>
          </w:p>
        </w:tc>
        <w:tc>
          <w:tcPr>
            <w:tcW w:w="70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0</w:t>
            </w:r>
          </w:p>
        </w:tc>
        <w:tc>
          <w:tcPr>
            <w:tcW w:w="708" w:type="dxa"/>
            <w:gridSpan w:val="4"/>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i/>
                <w:iCs/>
                <w:color w:val="000000"/>
                <w:sz w:val="22"/>
                <w:szCs w:val="22"/>
              </w:rPr>
            </w:pPr>
            <w:r w:rsidRPr="00BB6F0C">
              <w:rPr>
                <w:i/>
                <w:iCs/>
                <w:color w:val="000000"/>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949" w:type="dxa"/>
            <w:gridSpan w:val="3"/>
            <w:tcBorders>
              <w:top w:val="nil"/>
              <w:left w:val="nil"/>
              <w:bottom w:val="single" w:sz="8" w:space="0" w:color="auto"/>
              <w:right w:val="single" w:sz="8" w:space="0" w:color="auto"/>
            </w:tcBorders>
            <w:shd w:val="clear" w:color="auto" w:fill="F2F2F2"/>
            <w:vAlign w:val="center"/>
          </w:tcPr>
          <w:p w:rsidR="003E1B2C" w:rsidRPr="00BB6F0C" w:rsidRDefault="003E1B2C" w:rsidP="00561FDE">
            <w:pPr>
              <w:jc w:val="center"/>
              <w:rPr>
                <w:b/>
                <w:bCs/>
                <w:i/>
                <w:iCs/>
                <w:color w:val="000000"/>
                <w:sz w:val="22"/>
                <w:szCs w:val="22"/>
              </w:rPr>
            </w:pPr>
            <w:r w:rsidRPr="00BB6F0C">
              <w:rPr>
                <w:b/>
                <w:bCs/>
                <w:i/>
                <w:iCs/>
                <w:color w:val="000000"/>
                <w:sz w:val="22"/>
                <w:szCs w:val="22"/>
              </w:rPr>
              <w:t>4</w:t>
            </w:r>
          </w:p>
        </w:tc>
      </w:tr>
      <w:tr w:rsidR="003E1B2C" w:rsidRPr="00BB6F0C" w:rsidTr="006E7643">
        <w:trPr>
          <w:trHeight w:val="810"/>
        </w:trPr>
        <w:tc>
          <w:tcPr>
            <w:tcW w:w="4788" w:type="dxa"/>
            <w:tcBorders>
              <w:top w:val="nil"/>
              <w:left w:val="single" w:sz="8" w:space="0" w:color="auto"/>
              <w:bottom w:val="single" w:sz="8" w:space="0" w:color="auto"/>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Контроль (зачёт)</w:t>
            </w:r>
          </w:p>
        </w:tc>
        <w:tc>
          <w:tcPr>
            <w:tcW w:w="236" w:type="dxa"/>
            <w:tcBorders>
              <w:top w:val="nil"/>
              <w:left w:val="nil"/>
              <w:bottom w:val="single" w:sz="8" w:space="0" w:color="auto"/>
              <w:right w:val="nil"/>
            </w:tcBorders>
            <w:shd w:val="clear" w:color="auto" w:fill="595959"/>
            <w:vAlign w:val="center"/>
          </w:tcPr>
          <w:p w:rsidR="003E1B2C" w:rsidRPr="00BB6F0C" w:rsidRDefault="003E1B2C" w:rsidP="007244D8">
            <w:pPr>
              <w:jc w:val="center"/>
              <w:rPr>
                <w:color w:val="000000"/>
                <w:sz w:val="22"/>
                <w:szCs w:val="22"/>
              </w:rPr>
            </w:pPr>
            <w:r w:rsidRPr="00BB6F0C">
              <w:rPr>
                <w:color w:val="000000"/>
                <w:sz w:val="22"/>
                <w:szCs w:val="22"/>
              </w:rPr>
              <w:t> </w:t>
            </w:r>
          </w:p>
        </w:tc>
        <w:tc>
          <w:tcPr>
            <w:tcW w:w="2631" w:type="dxa"/>
            <w:gridSpan w:val="10"/>
            <w:tcBorders>
              <w:top w:val="single" w:sz="8" w:space="0" w:color="auto"/>
              <w:left w:val="nil"/>
              <w:bottom w:val="single" w:sz="8" w:space="0" w:color="auto"/>
              <w:right w:val="nil"/>
            </w:tcBorders>
            <w:shd w:val="clear" w:color="auto" w:fill="595959"/>
            <w:vAlign w:val="center"/>
          </w:tcPr>
          <w:p w:rsidR="003E1B2C" w:rsidRPr="00BB6F0C" w:rsidRDefault="003E1B2C" w:rsidP="007244D8">
            <w:pPr>
              <w:jc w:val="center"/>
              <w:rPr>
                <w:color w:val="000000"/>
                <w:sz w:val="22"/>
                <w:szCs w:val="22"/>
              </w:rPr>
            </w:pPr>
            <w:r w:rsidRPr="00BB6F0C">
              <w:rPr>
                <w:color w:val="000000"/>
                <w:sz w:val="22"/>
                <w:szCs w:val="22"/>
              </w:rPr>
              <w:t> </w:t>
            </w:r>
          </w:p>
        </w:tc>
        <w:tc>
          <w:tcPr>
            <w:tcW w:w="680" w:type="dxa"/>
            <w:gridSpan w:val="4"/>
            <w:tcBorders>
              <w:top w:val="nil"/>
              <w:left w:val="nil"/>
              <w:bottom w:val="single" w:sz="8" w:space="0" w:color="auto"/>
              <w:right w:val="nil"/>
            </w:tcBorders>
            <w:shd w:val="clear" w:color="auto" w:fill="595959"/>
            <w:vAlign w:val="center"/>
          </w:tcPr>
          <w:p w:rsidR="003E1B2C" w:rsidRPr="00BB6F0C" w:rsidRDefault="003E1B2C" w:rsidP="007244D8">
            <w:pPr>
              <w:jc w:val="center"/>
              <w:rPr>
                <w:color w:val="000000"/>
                <w:sz w:val="22"/>
                <w:szCs w:val="22"/>
              </w:rPr>
            </w:pPr>
            <w:r w:rsidRPr="00BB6F0C">
              <w:rPr>
                <w:color w:val="000000"/>
                <w:sz w:val="22"/>
                <w:szCs w:val="22"/>
              </w:rPr>
              <w:t> </w:t>
            </w:r>
          </w:p>
        </w:tc>
        <w:tc>
          <w:tcPr>
            <w:tcW w:w="562" w:type="dxa"/>
            <w:gridSpan w:val="3"/>
            <w:tcBorders>
              <w:top w:val="nil"/>
              <w:left w:val="nil"/>
              <w:bottom w:val="single" w:sz="8" w:space="0" w:color="auto"/>
              <w:right w:val="nil"/>
            </w:tcBorders>
            <w:shd w:val="clear" w:color="auto" w:fill="595959"/>
            <w:vAlign w:val="center"/>
          </w:tcPr>
          <w:p w:rsidR="003E1B2C" w:rsidRPr="00BB6F0C" w:rsidRDefault="003E1B2C" w:rsidP="007244D8">
            <w:pPr>
              <w:jc w:val="center"/>
              <w:rPr>
                <w:color w:val="000000"/>
                <w:sz w:val="22"/>
                <w:szCs w:val="22"/>
              </w:rPr>
            </w:pPr>
            <w:r w:rsidRPr="00BB6F0C">
              <w:rPr>
                <w:color w:val="000000"/>
                <w:sz w:val="22"/>
                <w:szCs w:val="22"/>
              </w:rPr>
              <w:t> </w:t>
            </w:r>
          </w:p>
        </w:tc>
        <w:tc>
          <w:tcPr>
            <w:tcW w:w="850" w:type="dxa"/>
            <w:gridSpan w:val="3"/>
            <w:tcBorders>
              <w:top w:val="nil"/>
              <w:left w:val="nil"/>
              <w:bottom w:val="single" w:sz="8" w:space="0" w:color="auto"/>
              <w:right w:val="single" w:sz="8" w:space="0" w:color="auto"/>
            </w:tcBorders>
            <w:vAlign w:val="center"/>
          </w:tcPr>
          <w:p w:rsidR="003E1B2C" w:rsidRPr="00BB6F0C" w:rsidRDefault="003E1B2C" w:rsidP="007244D8">
            <w:pPr>
              <w:jc w:val="center"/>
              <w:rPr>
                <w:b/>
                <w:bCs/>
                <w:color w:val="000000"/>
                <w:sz w:val="22"/>
                <w:szCs w:val="22"/>
              </w:rPr>
            </w:pPr>
            <w:r w:rsidRPr="00BB6F0C">
              <w:rPr>
                <w:b/>
                <w:bCs/>
                <w:color w:val="000000"/>
                <w:sz w:val="22"/>
                <w:szCs w:val="22"/>
              </w:rPr>
              <w:t>4</w:t>
            </w:r>
          </w:p>
        </w:tc>
      </w:tr>
      <w:tr w:rsidR="003E1B2C" w:rsidRPr="00BB6F0C" w:rsidTr="006E7643">
        <w:trPr>
          <w:gridAfter w:val="1"/>
          <w:wAfter w:w="43" w:type="dxa"/>
          <w:trHeight w:val="810"/>
        </w:trPr>
        <w:tc>
          <w:tcPr>
            <w:tcW w:w="4788" w:type="dxa"/>
            <w:tcBorders>
              <w:top w:val="nil"/>
              <w:left w:val="single" w:sz="8" w:space="0" w:color="auto"/>
              <w:bottom w:val="single" w:sz="8" w:space="0" w:color="auto"/>
              <w:right w:val="single" w:sz="8" w:space="0" w:color="auto"/>
            </w:tcBorders>
            <w:vAlign w:val="center"/>
          </w:tcPr>
          <w:p w:rsidR="003E1B2C" w:rsidRPr="00BB6F0C" w:rsidRDefault="003E1B2C" w:rsidP="007244D8">
            <w:pPr>
              <w:jc w:val="center"/>
              <w:rPr>
                <w:color w:val="000000"/>
                <w:sz w:val="22"/>
                <w:szCs w:val="22"/>
              </w:rPr>
            </w:pPr>
            <w:r w:rsidRPr="00BB6F0C">
              <w:rPr>
                <w:color w:val="000000"/>
                <w:sz w:val="22"/>
                <w:szCs w:val="22"/>
              </w:rPr>
              <w:t>Итого с зачётом</w:t>
            </w:r>
          </w:p>
        </w:tc>
        <w:tc>
          <w:tcPr>
            <w:tcW w:w="1416" w:type="dxa"/>
            <w:gridSpan w:val="4"/>
            <w:tcBorders>
              <w:top w:val="single" w:sz="8" w:space="0" w:color="auto"/>
              <w:left w:val="nil"/>
              <w:bottom w:val="single" w:sz="8" w:space="0" w:color="auto"/>
              <w:right w:val="nil"/>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680" w:type="dxa"/>
            <w:gridSpan w:val="3"/>
            <w:tcBorders>
              <w:top w:val="nil"/>
              <w:left w:val="nil"/>
              <w:bottom w:val="single" w:sz="8" w:space="0" w:color="auto"/>
              <w:right w:val="nil"/>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680" w:type="dxa"/>
            <w:gridSpan w:val="3"/>
            <w:tcBorders>
              <w:top w:val="nil"/>
              <w:left w:val="nil"/>
              <w:bottom w:val="single" w:sz="8" w:space="0" w:color="auto"/>
              <w:right w:val="nil"/>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680" w:type="dxa"/>
            <w:gridSpan w:val="4"/>
            <w:tcBorders>
              <w:top w:val="nil"/>
              <w:left w:val="nil"/>
              <w:bottom w:val="single" w:sz="8" w:space="0" w:color="auto"/>
              <w:right w:val="nil"/>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680" w:type="dxa"/>
            <w:gridSpan w:val="5"/>
            <w:tcBorders>
              <w:top w:val="nil"/>
              <w:left w:val="nil"/>
              <w:bottom w:val="single" w:sz="8" w:space="0" w:color="auto"/>
              <w:right w:val="single" w:sz="8" w:space="0" w:color="auto"/>
            </w:tcBorders>
            <w:shd w:val="clear" w:color="auto" w:fill="595959"/>
            <w:vAlign w:val="center"/>
          </w:tcPr>
          <w:p w:rsidR="003E1B2C" w:rsidRPr="00BB6F0C" w:rsidRDefault="003E1B2C" w:rsidP="007244D8">
            <w:pPr>
              <w:jc w:val="center"/>
              <w:rPr>
                <w:i/>
                <w:iCs/>
                <w:color w:val="000000"/>
                <w:sz w:val="22"/>
                <w:szCs w:val="22"/>
              </w:rPr>
            </w:pPr>
            <w:r w:rsidRPr="00BB6F0C">
              <w:rPr>
                <w:i/>
                <w:iCs/>
                <w:color w:val="000000"/>
                <w:sz w:val="22"/>
                <w:szCs w:val="22"/>
              </w:rPr>
              <w:t> </w:t>
            </w:r>
          </w:p>
        </w:tc>
        <w:tc>
          <w:tcPr>
            <w:tcW w:w="780" w:type="dxa"/>
            <w:tcBorders>
              <w:top w:val="nil"/>
              <w:left w:val="nil"/>
              <w:bottom w:val="single" w:sz="8" w:space="0" w:color="auto"/>
              <w:right w:val="single" w:sz="8" w:space="0" w:color="auto"/>
            </w:tcBorders>
            <w:shd w:val="clear" w:color="auto" w:fill="F2F2F2"/>
            <w:vAlign w:val="center"/>
          </w:tcPr>
          <w:p w:rsidR="003E1B2C" w:rsidRPr="00BB6F0C" w:rsidRDefault="003E1B2C" w:rsidP="007244D8">
            <w:pPr>
              <w:jc w:val="center"/>
              <w:rPr>
                <w:b/>
                <w:bCs/>
                <w:i/>
                <w:iCs/>
                <w:color w:val="000000"/>
                <w:sz w:val="22"/>
                <w:szCs w:val="22"/>
              </w:rPr>
            </w:pPr>
            <w:r w:rsidRPr="00BB6F0C">
              <w:rPr>
                <w:b/>
                <w:bCs/>
                <w:i/>
                <w:iCs/>
                <w:color w:val="000000"/>
                <w:sz w:val="22"/>
                <w:szCs w:val="22"/>
              </w:rPr>
              <w:t>72</w:t>
            </w:r>
          </w:p>
        </w:tc>
      </w:tr>
    </w:tbl>
    <w:p w:rsidR="00AF61EB" w:rsidRPr="00BB6F0C" w:rsidRDefault="00AF61EB" w:rsidP="00021FDF">
      <w:pPr>
        <w:tabs>
          <w:tab w:val="left" w:pos="900"/>
        </w:tabs>
        <w:jc w:val="both"/>
        <w:rPr>
          <w:b/>
          <w:color w:val="000000"/>
          <w:sz w:val="24"/>
          <w:szCs w:val="24"/>
        </w:rPr>
      </w:pPr>
    </w:p>
    <w:p w:rsidR="005C60AB" w:rsidRPr="00BB6F0C" w:rsidRDefault="005C60AB" w:rsidP="005C60AB">
      <w:pPr>
        <w:tabs>
          <w:tab w:val="left" w:pos="3318"/>
        </w:tabs>
        <w:ind w:firstLine="709"/>
        <w:jc w:val="both"/>
        <w:rPr>
          <w:b/>
          <w:i/>
          <w:sz w:val="16"/>
          <w:szCs w:val="16"/>
        </w:rPr>
      </w:pPr>
      <w:r w:rsidRPr="00BB6F0C">
        <w:rPr>
          <w:b/>
          <w:i/>
          <w:sz w:val="16"/>
          <w:szCs w:val="16"/>
        </w:rPr>
        <w:t>* Примечания:</w:t>
      </w:r>
    </w:p>
    <w:p w:rsidR="005C60AB" w:rsidRPr="00BB6F0C" w:rsidRDefault="005C60AB" w:rsidP="005C60AB">
      <w:pPr>
        <w:tabs>
          <w:tab w:val="left" w:pos="3318"/>
        </w:tabs>
        <w:ind w:firstLine="709"/>
        <w:jc w:val="both"/>
        <w:rPr>
          <w:b/>
          <w:sz w:val="16"/>
          <w:szCs w:val="16"/>
        </w:rPr>
      </w:pPr>
      <w:r w:rsidRPr="00BB6F0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60AB" w:rsidRPr="00BB6F0C" w:rsidRDefault="005C60AB" w:rsidP="005C60AB">
      <w:pPr>
        <w:ind w:firstLine="709"/>
        <w:jc w:val="both"/>
        <w:rPr>
          <w:sz w:val="16"/>
          <w:szCs w:val="16"/>
        </w:rPr>
      </w:pPr>
      <w:r w:rsidRPr="00BB6F0C">
        <w:rPr>
          <w:sz w:val="16"/>
          <w:szCs w:val="16"/>
        </w:rPr>
        <w:t xml:space="preserve">При разработке образовательной программы высшего образования в части рабочей программы дисциплины  </w:t>
      </w:r>
      <w:r w:rsidR="00DF35F2" w:rsidRPr="00BB6F0C">
        <w:rPr>
          <w:sz w:val="16"/>
          <w:szCs w:val="16"/>
        </w:rPr>
        <w:t>«</w:t>
      </w:r>
      <w:r w:rsidR="00DD7F7E" w:rsidRPr="00BB6F0C">
        <w:rPr>
          <w:sz w:val="16"/>
          <w:szCs w:val="16"/>
        </w:rPr>
        <w:t>Внеклассная работа по русскому языку и литературе</w:t>
      </w:r>
      <w:r w:rsidR="00DF35F2" w:rsidRPr="00BB6F0C">
        <w:rPr>
          <w:sz w:val="16"/>
          <w:szCs w:val="16"/>
        </w:rPr>
        <w:t>»</w:t>
      </w:r>
      <w:r w:rsidR="00B67A77" w:rsidRPr="00BB6F0C">
        <w:rPr>
          <w:sz w:val="16"/>
          <w:szCs w:val="16"/>
        </w:rPr>
        <w:t xml:space="preserve"> </w:t>
      </w:r>
      <w:r w:rsidR="00A76E53" w:rsidRPr="00BB6F0C">
        <w:rPr>
          <w:sz w:val="16"/>
          <w:szCs w:val="16"/>
        </w:rPr>
        <w:t xml:space="preserve"> </w:t>
      </w:r>
      <w:r w:rsidRPr="00BB6F0C">
        <w:rPr>
          <w:sz w:val="16"/>
          <w:szCs w:val="16"/>
        </w:rPr>
        <w:t>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A1118" w:rsidRPr="00F03806" w:rsidRDefault="00DA1118" w:rsidP="00DA1118">
      <w:pPr>
        <w:ind w:firstLine="709"/>
        <w:jc w:val="both"/>
        <w:rPr>
          <w:b/>
          <w:sz w:val="16"/>
          <w:szCs w:val="16"/>
        </w:rPr>
      </w:pPr>
      <w:r w:rsidRPr="00F03806">
        <w:rPr>
          <w:b/>
          <w:sz w:val="16"/>
          <w:szCs w:val="16"/>
        </w:rPr>
        <w:t>б) Для обучающихся с ограниченными возможностями здоровья и инвалидов:</w:t>
      </w:r>
    </w:p>
    <w:p w:rsidR="00DA1118" w:rsidRPr="00F03806" w:rsidRDefault="00DA1118" w:rsidP="00DA1118">
      <w:pPr>
        <w:ind w:firstLine="709"/>
        <w:jc w:val="both"/>
        <w:rPr>
          <w:sz w:val="16"/>
          <w:szCs w:val="16"/>
        </w:rPr>
      </w:pPr>
      <w:r w:rsidRPr="00F0380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03806">
        <w:rPr>
          <w:b/>
          <w:sz w:val="16"/>
          <w:szCs w:val="16"/>
        </w:rPr>
        <w:t>статьи 79</w:t>
      </w:r>
      <w:r w:rsidRPr="00F03806">
        <w:rPr>
          <w:sz w:val="16"/>
          <w:szCs w:val="16"/>
        </w:rPr>
        <w:t xml:space="preserve"> 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раздела III</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03806">
        <w:rPr>
          <w:b/>
          <w:i/>
          <w:sz w:val="16"/>
          <w:szCs w:val="16"/>
        </w:rPr>
        <w:t>при наличии факта зачисления таких обучающихся с учетом конкретных нозологий</w:t>
      </w:r>
      <w:r w:rsidRPr="00F03806">
        <w:rPr>
          <w:sz w:val="16"/>
          <w:szCs w:val="16"/>
        </w:rPr>
        <w:t>).</w:t>
      </w:r>
    </w:p>
    <w:p w:rsidR="00DA1118" w:rsidRPr="00F03806" w:rsidRDefault="00DA1118" w:rsidP="00DA1118">
      <w:pPr>
        <w:ind w:firstLine="709"/>
        <w:jc w:val="both"/>
        <w:rPr>
          <w:b/>
          <w:sz w:val="16"/>
          <w:szCs w:val="16"/>
        </w:rPr>
      </w:pPr>
      <w:r w:rsidRPr="00F0380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A1118" w:rsidRPr="00F03806" w:rsidRDefault="00DA1118" w:rsidP="00DA1118">
      <w:pPr>
        <w:ind w:firstLine="709"/>
        <w:jc w:val="both"/>
        <w:rPr>
          <w:sz w:val="16"/>
          <w:szCs w:val="16"/>
        </w:rPr>
      </w:pPr>
      <w:r w:rsidRPr="00F03806">
        <w:rPr>
          <w:sz w:val="16"/>
          <w:szCs w:val="16"/>
        </w:rPr>
        <w:t xml:space="preserve">При разработке образовательной программы высшего образования согласно требованиями </w:t>
      </w:r>
      <w:r w:rsidRPr="00F03806">
        <w:rPr>
          <w:b/>
          <w:sz w:val="16"/>
          <w:szCs w:val="16"/>
        </w:rPr>
        <w:t xml:space="preserve">частей 3-5 статьи 13, статьи 30, пункта 3 части 1 статьи 34 </w:t>
      </w:r>
      <w:r w:rsidRPr="00F03806">
        <w:rPr>
          <w:sz w:val="16"/>
          <w:szCs w:val="16"/>
        </w:rPr>
        <w:t xml:space="preserve">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пункта 20</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03806">
        <w:rPr>
          <w:b/>
          <w:sz w:val="16"/>
          <w:szCs w:val="16"/>
        </w:rPr>
        <w:t>частью 5 статьи 5</w:t>
      </w:r>
      <w:r w:rsidRPr="00F03806">
        <w:rPr>
          <w:sz w:val="16"/>
          <w:szCs w:val="16"/>
        </w:rPr>
        <w:t xml:space="preserve"> Федерального закона </w:t>
      </w:r>
      <w:r w:rsidRPr="00F03806">
        <w:rPr>
          <w:b/>
          <w:sz w:val="16"/>
          <w:szCs w:val="16"/>
        </w:rPr>
        <w:t>от 05.05.2014 № 84-ФЗ</w:t>
      </w:r>
      <w:r w:rsidRPr="00F0380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A1118" w:rsidRPr="00F03806" w:rsidRDefault="00DA1118" w:rsidP="00DA1118">
      <w:pPr>
        <w:ind w:firstLine="709"/>
        <w:jc w:val="both"/>
        <w:rPr>
          <w:b/>
          <w:sz w:val="16"/>
          <w:szCs w:val="16"/>
        </w:rPr>
      </w:pPr>
      <w:r w:rsidRPr="00F0380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A1118" w:rsidRPr="00F03806" w:rsidRDefault="00DA1118" w:rsidP="00DA1118">
      <w:pPr>
        <w:ind w:firstLine="709"/>
        <w:jc w:val="both"/>
        <w:rPr>
          <w:sz w:val="24"/>
          <w:szCs w:val="24"/>
        </w:rPr>
      </w:pPr>
      <w:r w:rsidRPr="00F03806">
        <w:rPr>
          <w:sz w:val="16"/>
          <w:szCs w:val="16"/>
        </w:rPr>
        <w:t>При разработке образовательной программы высшего образования согласно требованиям</w:t>
      </w:r>
      <w:r w:rsidRPr="00F03806">
        <w:rPr>
          <w:b/>
          <w:sz w:val="16"/>
          <w:szCs w:val="16"/>
        </w:rPr>
        <w:t>пункта 9 части 1 статьи 33, части 3 статьи 34</w:t>
      </w:r>
      <w:r w:rsidRPr="00F03806">
        <w:rPr>
          <w:sz w:val="16"/>
          <w:szCs w:val="16"/>
        </w:rPr>
        <w:t xml:space="preserve"> Федерального закона Российской Федерации </w:t>
      </w:r>
      <w:r w:rsidRPr="00F03806">
        <w:rPr>
          <w:b/>
          <w:sz w:val="16"/>
          <w:szCs w:val="16"/>
        </w:rPr>
        <w:t>от 29.12.2012 № 273-ФЗ</w:t>
      </w:r>
      <w:r w:rsidRPr="00F03806">
        <w:rPr>
          <w:sz w:val="16"/>
          <w:szCs w:val="16"/>
        </w:rPr>
        <w:t xml:space="preserve"> «Об образовании в Российской Федерации»; </w:t>
      </w:r>
      <w:r w:rsidRPr="00F03806">
        <w:rPr>
          <w:b/>
          <w:sz w:val="16"/>
          <w:szCs w:val="16"/>
        </w:rPr>
        <w:t>пункта 43</w:t>
      </w:r>
      <w:r w:rsidRPr="00F03806">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F03806">
        <w:rPr>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C60AB" w:rsidRPr="00BB6F0C" w:rsidRDefault="005C60AB" w:rsidP="005C60AB">
      <w:pPr>
        <w:ind w:firstLine="709"/>
        <w:jc w:val="both"/>
        <w:rPr>
          <w:b/>
          <w:sz w:val="24"/>
          <w:szCs w:val="24"/>
        </w:rPr>
      </w:pPr>
    </w:p>
    <w:p w:rsidR="003A71E4" w:rsidRPr="00BB6F0C" w:rsidRDefault="007F4B97" w:rsidP="00DF35F2">
      <w:pPr>
        <w:ind w:firstLine="709"/>
        <w:jc w:val="both"/>
        <w:rPr>
          <w:b/>
          <w:color w:val="000000"/>
          <w:sz w:val="24"/>
          <w:szCs w:val="24"/>
        </w:rPr>
      </w:pPr>
      <w:r w:rsidRPr="00BB6F0C">
        <w:rPr>
          <w:b/>
          <w:color w:val="000000"/>
          <w:sz w:val="24"/>
          <w:szCs w:val="24"/>
        </w:rPr>
        <w:t>5.</w:t>
      </w:r>
      <w:r w:rsidR="00114770" w:rsidRPr="00BB6F0C">
        <w:rPr>
          <w:b/>
          <w:color w:val="000000"/>
          <w:sz w:val="24"/>
          <w:szCs w:val="24"/>
        </w:rPr>
        <w:t>3</w:t>
      </w:r>
      <w:r w:rsidRPr="00BB6F0C">
        <w:rPr>
          <w:b/>
          <w:color w:val="000000"/>
          <w:sz w:val="24"/>
          <w:szCs w:val="24"/>
        </w:rPr>
        <w:t xml:space="preserve"> Содержание дисциплины</w:t>
      </w:r>
    </w:p>
    <w:p w:rsidR="00021FDF" w:rsidRPr="00BB6F0C" w:rsidRDefault="00021FDF" w:rsidP="00021FDF">
      <w:pPr>
        <w:tabs>
          <w:tab w:val="left" w:pos="900"/>
        </w:tabs>
        <w:ind w:firstLine="709"/>
        <w:jc w:val="both"/>
        <w:rPr>
          <w:b/>
          <w:color w:val="000000"/>
          <w:sz w:val="24"/>
          <w:szCs w:val="24"/>
        </w:rPr>
      </w:pPr>
    </w:p>
    <w:p w:rsidR="007B4AC7" w:rsidRPr="00BB6F0C" w:rsidRDefault="00C71AB3" w:rsidP="007B4AC7">
      <w:pPr>
        <w:widowControl/>
        <w:jc w:val="both"/>
        <w:rPr>
          <w:b/>
          <w:color w:val="000000"/>
          <w:sz w:val="24"/>
          <w:szCs w:val="24"/>
        </w:rPr>
      </w:pPr>
      <w:r w:rsidRPr="00BB6F0C">
        <w:rPr>
          <w:rFonts w:eastAsia="Calibri"/>
          <w:b/>
          <w:bCs/>
          <w:color w:val="000000"/>
          <w:sz w:val="24"/>
          <w:szCs w:val="24"/>
        </w:rPr>
        <w:t>Тема 1.</w:t>
      </w:r>
      <w:r w:rsidR="007B4AC7" w:rsidRPr="00BB6F0C">
        <w:rPr>
          <w:b/>
          <w:color w:val="000000"/>
          <w:sz w:val="24"/>
          <w:szCs w:val="24"/>
        </w:rPr>
        <w:t xml:space="preserve"> Современные концепции воспитания в школе.</w:t>
      </w:r>
    </w:p>
    <w:p w:rsidR="009D741C" w:rsidRPr="00BB6F0C" w:rsidRDefault="007B4AC7" w:rsidP="007B4AC7">
      <w:pPr>
        <w:widowControl/>
        <w:ind w:firstLine="708"/>
        <w:jc w:val="both"/>
        <w:rPr>
          <w:color w:val="000000"/>
          <w:sz w:val="24"/>
          <w:szCs w:val="24"/>
        </w:rPr>
      </w:pPr>
      <w:r w:rsidRPr="00BB6F0C">
        <w:rPr>
          <w:color w:val="000000"/>
          <w:sz w:val="24"/>
          <w:szCs w:val="24"/>
        </w:rPr>
        <w:t>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p w:rsidR="007B4AC7" w:rsidRPr="00BB6F0C" w:rsidRDefault="007B4AC7" w:rsidP="007B4AC7">
      <w:pPr>
        <w:widowControl/>
        <w:jc w:val="both"/>
        <w:rPr>
          <w:rFonts w:eastAsia="Calibri"/>
          <w:color w:val="000000"/>
          <w:sz w:val="24"/>
          <w:szCs w:val="24"/>
        </w:rPr>
      </w:pPr>
    </w:p>
    <w:p w:rsidR="007B4AC7" w:rsidRPr="00BB6F0C" w:rsidRDefault="00C71AB3" w:rsidP="007B4AC7">
      <w:pPr>
        <w:widowControl/>
        <w:jc w:val="both"/>
        <w:rPr>
          <w:b/>
          <w:color w:val="000000"/>
          <w:sz w:val="24"/>
          <w:szCs w:val="24"/>
        </w:rPr>
      </w:pPr>
      <w:r w:rsidRPr="00BB6F0C">
        <w:rPr>
          <w:rFonts w:eastAsia="Calibri"/>
          <w:b/>
          <w:bCs/>
          <w:color w:val="000000"/>
          <w:sz w:val="24"/>
          <w:szCs w:val="24"/>
        </w:rPr>
        <w:t xml:space="preserve">Тема 2. </w:t>
      </w:r>
      <w:r w:rsidR="007B4AC7" w:rsidRPr="00BB6F0C">
        <w:rPr>
          <w:b/>
          <w:color w:val="000000"/>
          <w:sz w:val="24"/>
          <w:szCs w:val="24"/>
        </w:rPr>
        <w:t>Планирование воспитательной работы.</w:t>
      </w:r>
    </w:p>
    <w:p w:rsidR="009D741C" w:rsidRPr="00BB6F0C" w:rsidRDefault="007B4AC7" w:rsidP="007B4AC7">
      <w:pPr>
        <w:widowControl/>
        <w:ind w:firstLine="708"/>
        <w:jc w:val="both"/>
        <w:rPr>
          <w:color w:val="000000"/>
          <w:sz w:val="24"/>
          <w:szCs w:val="24"/>
        </w:rPr>
      </w:pPr>
      <w:r w:rsidRPr="00BB6F0C">
        <w:rPr>
          <w:color w:val="000000"/>
          <w:sz w:val="24"/>
          <w:szCs w:val="24"/>
        </w:rPr>
        <w:t>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Виды и содержание планирования.</w:t>
      </w:r>
    </w:p>
    <w:p w:rsidR="007B4AC7" w:rsidRPr="00BB6F0C" w:rsidRDefault="007B4AC7" w:rsidP="007B4AC7">
      <w:pPr>
        <w:widowControl/>
        <w:jc w:val="both"/>
        <w:rPr>
          <w:rFonts w:eastAsia="Calibri"/>
          <w:color w:val="000000"/>
          <w:sz w:val="24"/>
          <w:szCs w:val="24"/>
        </w:rPr>
      </w:pPr>
    </w:p>
    <w:p w:rsidR="007B4AC7" w:rsidRPr="00BB6F0C" w:rsidRDefault="00996B8D" w:rsidP="007B4AC7">
      <w:pPr>
        <w:widowControl/>
        <w:jc w:val="both"/>
        <w:rPr>
          <w:b/>
          <w:color w:val="000000"/>
          <w:sz w:val="24"/>
          <w:szCs w:val="24"/>
        </w:rPr>
      </w:pPr>
      <w:r w:rsidRPr="00BB6F0C">
        <w:rPr>
          <w:rFonts w:eastAsia="Calibri"/>
          <w:b/>
          <w:bCs/>
          <w:color w:val="000000"/>
          <w:sz w:val="24"/>
          <w:szCs w:val="24"/>
        </w:rPr>
        <w:t>Тема 3</w:t>
      </w:r>
      <w:r w:rsidR="00C71AB3" w:rsidRPr="00BB6F0C">
        <w:rPr>
          <w:rFonts w:eastAsia="Calibri"/>
          <w:b/>
          <w:bCs/>
          <w:color w:val="000000"/>
          <w:sz w:val="24"/>
          <w:szCs w:val="24"/>
        </w:rPr>
        <w:t xml:space="preserve">. </w:t>
      </w:r>
      <w:r w:rsidR="007B4AC7" w:rsidRPr="00BB6F0C">
        <w:rPr>
          <w:b/>
          <w:color w:val="000000"/>
          <w:sz w:val="24"/>
          <w:szCs w:val="24"/>
        </w:rPr>
        <w:t>Основы организации внеурочной работы по учебным предметам.</w:t>
      </w:r>
    </w:p>
    <w:p w:rsidR="009D741C" w:rsidRPr="00BB6F0C" w:rsidRDefault="007B4AC7" w:rsidP="007B4AC7">
      <w:pPr>
        <w:widowControl/>
        <w:ind w:firstLine="708"/>
        <w:jc w:val="both"/>
        <w:rPr>
          <w:color w:val="000000"/>
          <w:sz w:val="24"/>
          <w:szCs w:val="24"/>
        </w:rPr>
      </w:pPr>
      <w:r w:rsidRPr="00BB6F0C">
        <w:rPr>
          <w:color w:val="000000"/>
          <w:sz w:val="24"/>
          <w:szCs w:val="24"/>
        </w:rPr>
        <w:t>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русскому языку и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p w:rsidR="007B4AC7" w:rsidRPr="00BB6F0C" w:rsidRDefault="007B4AC7" w:rsidP="007B4AC7">
      <w:pPr>
        <w:widowControl/>
        <w:jc w:val="both"/>
        <w:rPr>
          <w:sz w:val="24"/>
          <w:szCs w:val="24"/>
        </w:rPr>
      </w:pPr>
    </w:p>
    <w:p w:rsidR="007B4AC7" w:rsidRPr="00BB6F0C" w:rsidRDefault="00C71AB3" w:rsidP="007B4AC7">
      <w:pPr>
        <w:jc w:val="both"/>
        <w:rPr>
          <w:b/>
          <w:color w:val="000000"/>
          <w:sz w:val="24"/>
          <w:szCs w:val="24"/>
        </w:rPr>
      </w:pPr>
      <w:r w:rsidRPr="00BB6F0C">
        <w:rPr>
          <w:rFonts w:eastAsia="Calibri"/>
          <w:b/>
          <w:bCs/>
          <w:color w:val="000000"/>
          <w:sz w:val="24"/>
          <w:szCs w:val="24"/>
        </w:rPr>
        <w:t xml:space="preserve">Тема </w:t>
      </w:r>
      <w:r w:rsidR="00996B8D" w:rsidRPr="00BB6F0C">
        <w:rPr>
          <w:rFonts w:eastAsia="Calibri"/>
          <w:b/>
          <w:bCs/>
          <w:color w:val="000000"/>
          <w:sz w:val="24"/>
          <w:szCs w:val="24"/>
        </w:rPr>
        <w:t>4</w:t>
      </w:r>
      <w:r w:rsidRPr="00BB6F0C">
        <w:rPr>
          <w:rFonts w:eastAsia="Calibri"/>
          <w:b/>
          <w:bCs/>
          <w:color w:val="000000"/>
          <w:sz w:val="24"/>
          <w:szCs w:val="24"/>
        </w:rPr>
        <w:t xml:space="preserve">. </w:t>
      </w:r>
      <w:r w:rsidR="007B4AC7" w:rsidRPr="00BB6F0C">
        <w:rPr>
          <w:b/>
          <w:color w:val="000000"/>
          <w:sz w:val="24"/>
          <w:szCs w:val="24"/>
        </w:rPr>
        <w:t>Система внеурочной работы по русскому языку и литературе в средней школе.</w:t>
      </w:r>
    </w:p>
    <w:p w:rsidR="007B4AC7" w:rsidRPr="00BB6F0C" w:rsidRDefault="007B4AC7" w:rsidP="007B4AC7">
      <w:pPr>
        <w:ind w:firstLine="708"/>
        <w:jc w:val="both"/>
        <w:rPr>
          <w:color w:val="000000"/>
          <w:sz w:val="24"/>
          <w:szCs w:val="24"/>
        </w:rPr>
      </w:pPr>
      <w:r w:rsidRPr="00BB6F0C">
        <w:rPr>
          <w:color w:val="000000"/>
          <w:sz w:val="24"/>
          <w:szCs w:val="24"/>
        </w:rPr>
        <w:t xml:space="preserve">Разработка программы школьного творческого объединения. Школьный лекторий. Составление плана работы лекторских групп. Подготовка школьников-лекторов. Проектирование содержания и форм работы научного общества учащихся (НОУ). </w:t>
      </w:r>
    </w:p>
    <w:p w:rsidR="009D741C" w:rsidRPr="00BB6F0C" w:rsidRDefault="009D741C" w:rsidP="007B4AC7">
      <w:pPr>
        <w:widowControl/>
        <w:jc w:val="both"/>
        <w:rPr>
          <w:rFonts w:eastAsia="Calibri"/>
          <w:color w:val="000000"/>
          <w:sz w:val="24"/>
          <w:szCs w:val="24"/>
        </w:rPr>
      </w:pPr>
    </w:p>
    <w:p w:rsidR="007B4AC7" w:rsidRPr="00BB6F0C" w:rsidRDefault="00C71AB3" w:rsidP="007B4AC7">
      <w:pPr>
        <w:tabs>
          <w:tab w:val="left" w:pos="900"/>
        </w:tabs>
        <w:jc w:val="both"/>
        <w:rPr>
          <w:b/>
          <w:color w:val="000000"/>
          <w:sz w:val="24"/>
          <w:szCs w:val="24"/>
        </w:rPr>
      </w:pPr>
      <w:r w:rsidRPr="00BB6F0C">
        <w:rPr>
          <w:rFonts w:eastAsia="Calibri"/>
          <w:b/>
          <w:bCs/>
          <w:color w:val="000000"/>
          <w:sz w:val="24"/>
          <w:szCs w:val="24"/>
        </w:rPr>
        <w:t xml:space="preserve">Тема </w:t>
      </w:r>
      <w:r w:rsidR="00996B8D" w:rsidRPr="00BB6F0C">
        <w:rPr>
          <w:rFonts w:eastAsia="Calibri"/>
          <w:b/>
          <w:bCs/>
          <w:color w:val="000000"/>
          <w:sz w:val="24"/>
          <w:szCs w:val="24"/>
        </w:rPr>
        <w:t>5</w:t>
      </w:r>
      <w:r w:rsidRPr="00BB6F0C">
        <w:rPr>
          <w:rFonts w:eastAsia="Calibri"/>
          <w:b/>
          <w:bCs/>
          <w:color w:val="000000"/>
          <w:sz w:val="24"/>
          <w:szCs w:val="24"/>
        </w:rPr>
        <w:t xml:space="preserve">. </w:t>
      </w:r>
      <w:r w:rsidR="007B4AC7" w:rsidRPr="00BB6F0C">
        <w:rPr>
          <w:b/>
          <w:color w:val="000000"/>
          <w:sz w:val="24"/>
          <w:szCs w:val="24"/>
        </w:rPr>
        <w:t>Групповые внеурочные занятия  и их формы.</w:t>
      </w:r>
    </w:p>
    <w:p w:rsidR="009D741C" w:rsidRPr="00BB6F0C" w:rsidRDefault="007B4AC7" w:rsidP="007B4AC7">
      <w:pPr>
        <w:tabs>
          <w:tab w:val="left" w:pos="900"/>
        </w:tabs>
        <w:jc w:val="both"/>
        <w:rPr>
          <w:color w:val="000000"/>
          <w:sz w:val="24"/>
          <w:szCs w:val="24"/>
        </w:rPr>
      </w:pPr>
      <w:r w:rsidRPr="00BB6F0C">
        <w:rPr>
          <w:color w:val="000000"/>
          <w:sz w:val="24"/>
          <w:szCs w:val="24"/>
        </w:rPr>
        <w:t xml:space="preserve">            Групповые внеурочные занятия  и их формы. Методика организации кружковых занятий по русскому языку и литературе. Планирование кружковой работы. Отбор содержания, форм и методов работы со школьниками. Учёт интересов и способностей учащихся. Составление планов и программы кружковых занятий. Творческие объединения, основные задачи их создания.</w:t>
      </w:r>
    </w:p>
    <w:p w:rsidR="007B4AC7" w:rsidRPr="00BB6F0C" w:rsidRDefault="007B4AC7" w:rsidP="007B4AC7">
      <w:pPr>
        <w:tabs>
          <w:tab w:val="left" w:pos="900"/>
        </w:tabs>
        <w:jc w:val="both"/>
        <w:rPr>
          <w:color w:val="000000"/>
          <w:sz w:val="24"/>
          <w:szCs w:val="24"/>
        </w:rPr>
      </w:pPr>
    </w:p>
    <w:p w:rsidR="007B4AC7" w:rsidRPr="00BB6F0C" w:rsidRDefault="007B4AC7" w:rsidP="007B4AC7">
      <w:pPr>
        <w:tabs>
          <w:tab w:val="left" w:pos="900"/>
        </w:tabs>
        <w:jc w:val="both"/>
        <w:rPr>
          <w:b/>
          <w:color w:val="000000"/>
          <w:sz w:val="24"/>
          <w:szCs w:val="24"/>
        </w:rPr>
      </w:pPr>
      <w:r w:rsidRPr="00BB6F0C">
        <w:rPr>
          <w:b/>
          <w:color w:val="000000"/>
          <w:sz w:val="24"/>
          <w:szCs w:val="24"/>
        </w:rPr>
        <w:t>Тема 6. Массовая внеурочная работа, особенности её организации и содержания.</w:t>
      </w:r>
    </w:p>
    <w:p w:rsidR="007B4AC7" w:rsidRPr="00BB6F0C" w:rsidRDefault="007B4AC7" w:rsidP="007B4AC7">
      <w:pPr>
        <w:tabs>
          <w:tab w:val="left" w:pos="900"/>
        </w:tabs>
        <w:jc w:val="both"/>
        <w:rPr>
          <w:color w:val="000000"/>
          <w:sz w:val="24"/>
          <w:szCs w:val="24"/>
        </w:rPr>
      </w:pPr>
      <w:r w:rsidRPr="00BB6F0C">
        <w:rPr>
          <w:color w:val="000000"/>
          <w:sz w:val="24"/>
          <w:szCs w:val="24"/>
        </w:rPr>
        <w:tab/>
        <w:t>Массовая внеурочная работа, особенности её организации и содержания на разных ступенях обучения школьников. Постановка целей и задач при планировании массовых мероприятий, отбор содержания, выбор форм и методов работы</w:t>
      </w:r>
    </w:p>
    <w:p w:rsidR="007B4AC7" w:rsidRPr="00BB6F0C" w:rsidRDefault="007B4AC7" w:rsidP="007B4AC7">
      <w:pPr>
        <w:tabs>
          <w:tab w:val="left" w:pos="900"/>
        </w:tabs>
        <w:jc w:val="both"/>
        <w:rPr>
          <w:b/>
          <w:color w:val="000000"/>
          <w:sz w:val="24"/>
          <w:szCs w:val="24"/>
        </w:rPr>
      </w:pPr>
    </w:p>
    <w:p w:rsidR="007B4AC7" w:rsidRPr="00BB6F0C" w:rsidRDefault="007B4AC7" w:rsidP="007B4AC7">
      <w:pPr>
        <w:tabs>
          <w:tab w:val="left" w:pos="900"/>
        </w:tabs>
        <w:jc w:val="both"/>
        <w:rPr>
          <w:b/>
          <w:color w:val="000000"/>
          <w:sz w:val="24"/>
          <w:szCs w:val="24"/>
        </w:rPr>
      </w:pPr>
      <w:r w:rsidRPr="00BB6F0C">
        <w:rPr>
          <w:b/>
          <w:color w:val="000000"/>
          <w:sz w:val="24"/>
          <w:szCs w:val="24"/>
        </w:rPr>
        <w:t>Тема 7.  Проведение предметной недели в школе.</w:t>
      </w:r>
    </w:p>
    <w:p w:rsidR="007B4AC7" w:rsidRPr="00BB6F0C" w:rsidRDefault="007B4AC7" w:rsidP="007B4AC7">
      <w:pPr>
        <w:tabs>
          <w:tab w:val="left" w:pos="900"/>
        </w:tabs>
        <w:jc w:val="both"/>
        <w:rPr>
          <w:b/>
          <w:color w:val="000000"/>
          <w:sz w:val="24"/>
          <w:szCs w:val="24"/>
        </w:rPr>
      </w:pPr>
      <w:r w:rsidRPr="00BB6F0C">
        <w:rPr>
          <w:color w:val="000000"/>
          <w:sz w:val="24"/>
          <w:szCs w:val="24"/>
        </w:rPr>
        <w:tab/>
        <w:t xml:space="preserve">Показатели эффективности различных форм массовых мероприятий. Разработка сценария тематического вечера (карнавала, шоу) по русскому языку и литературе. Проведение школьной конференции по учебному предмету, создание вариантов программ </w:t>
      </w:r>
      <w:r w:rsidRPr="00BB6F0C">
        <w:rPr>
          <w:color w:val="000000"/>
          <w:sz w:val="24"/>
          <w:szCs w:val="24"/>
        </w:rPr>
        <w:lastRenderedPageBreak/>
        <w:t>проведения предметных недель. Разработка сценариев познавательных игр, конкурсов по учебным предметам. Содержание и структура предметных олимпиад. Организация олимпиады, подготовка материалов к школьной олимпиаде по русскому языку и литературе.</w:t>
      </w:r>
    </w:p>
    <w:p w:rsidR="007B4AC7" w:rsidRPr="00BB6F0C" w:rsidRDefault="007B4AC7" w:rsidP="007B4AC7">
      <w:pPr>
        <w:tabs>
          <w:tab w:val="left" w:pos="900"/>
        </w:tabs>
        <w:jc w:val="both"/>
        <w:rPr>
          <w:b/>
          <w:color w:val="000000"/>
          <w:sz w:val="24"/>
          <w:szCs w:val="24"/>
        </w:rPr>
      </w:pPr>
    </w:p>
    <w:p w:rsidR="003A71E4" w:rsidRPr="00BB6F0C" w:rsidRDefault="00AB2D5F" w:rsidP="00021FDF">
      <w:pPr>
        <w:tabs>
          <w:tab w:val="left" w:pos="900"/>
        </w:tabs>
        <w:ind w:firstLine="709"/>
        <w:jc w:val="both"/>
        <w:rPr>
          <w:b/>
          <w:color w:val="000000"/>
          <w:sz w:val="24"/>
          <w:szCs w:val="24"/>
        </w:rPr>
      </w:pPr>
      <w:r w:rsidRPr="00BB6F0C">
        <w:rPr>
          <w:b/>
          <w:color w:val="000000"/>
          <w:sz w:val="24"/>
          <w:szCs w:val="24"/>
        </w:rPr>
        <w:t>6</w:t>
      </w:r>
      <w:r w:rsidR="00F803A3" w:rsidRPr="00BB6F0C">
        <w:rPr>
          <w:b/>
          <w:color w:val="000000"/>
          <w:sz w:val="24"/>
          <w:szCs w:val="24"/>
        </w:rPr>
        <w:t>. Перечень учебно-методического обеспечения для самостоятельной работы обучающихся по дисциплине</w:t>
      </w:r>
    </w:p>
    <w:p w:rsidR="005A543E" w:rsidRPr="00BB6F0C" w:rsidRDefault="005A543E" w:rsidP="00021FDF">
      <w:pPr>
        <w:tabs>
          <w:tab w:val="left" w:pos="900"/>
        </w:tabs>
        <w:ind w:firstLine="709"/>
        <w:jc w:val="both"/>
        <w:rPr>
          <w:b/>
          <w:color w:val="000000"/>
          <w:sz w:val="24"/>
          <w:szCs w:val="24"/>
        </w:rPr>
      </w:pPr>
    </w:p>
    <w:p w:rsidR="009D741C" w:rsidRPr="00BB6F0C" w:rsidRDefault="009D741C" w:rsidP="00A31C62">
      <w:pPr>
        <w:pStyle w:val="a4"/>
        <w:numPr>
          <w:ilvl w:val="0"/>
          <w:numId w:val="5"/>
        </w:numPr>
        <w:jc w:val="both"/>
        <w:rPr>
          <w:rFonts w:ascii="Times New Roman" w:hAnsi="Times New Roman"/>
          <w:sz w:val="24"/>
          <w:szCs w:val="24"/>
        </w:rPr>
      </w:pPr>
      <w:r w:rsidRPr="00BB6F0C">
        <w:rPr>
          <w:rFonts w:ascii="Times New Roman" w:hAnsi="Times New Roman"/>
          <w:sz w:val="24"/>
          <w:szCs w:val="24"/>
        </w:rPr>
        <w:t>Методические указания  для обучающихся по освоению дисциплины «</w:t>
      </w:r>
      <w:r w:rsidR="00DD7F7E" w:rsidRPr="00BB6F0C">
        <w:rPr>
          <w:rFonts w:ascii="Times New Roman" w:hAnsi="Times New Roman"/>
          <w:sz w:val="24"/>
          <w:szCs w:val="24"/>
        </w:rPr>
        <w:t>Внеклассная работа по русскому языку и литературе</w:t>
      </w:r>
      <w:r w:rsidRPr="00BB6F0C">
        <w:rPr>
          <w:rFonts w:ascii="Times New Roman" w:hAnsi="Times New Roman"/>
          <w:sz w:val="24"/>
          <w:szCs w:val="24"/>
        </w:rPr>
        <w:t>»/ Безденежных М.А. – Омск: Изд-во Омской гума</w:t>
      </w:r>
      <w:r w:rsidR="00C04885">
        <w:rPr>
          <w:rFonts w:ascii="Times New Roman" w:hAnsi="Times New Roman"/>
          <w:sz w:val="24"/>
          <w:szCs w:val="24"/>
        </w:rPr>
        <w:t>нитарной академии, 202</w:t>
      </w:r>
      <w:r w:rsidR="00392E8D">
        <w:rPr>
          <w:rFonts w:ascii="Times New Roman" w:hAnsi="Times New Roman"/>
          <w:sz w:val="24"/>
          <w:szCs w:val="24"/>
        </w:rPr>
        <w:t>2</w:t>
      </w:r>
      <w:r w:rsidRPr="00BB6F0C">
        <w:rPr>
          <w:rFonts w:ascii="Times New Roman" w:hAnsi="Times New Roman"/>
          <w:sz w:val="24"/>
          <w:szCs w:val="24"/>
        </w:rPr>
        <w:t xml:space="preserve">. </w:t>
      </w:r>
    </w:p>
    <w:p w:rsidR="00DF35F2" w:rsidRPr="00BB6F0C" w:rsidRDefault="00DF35F2" w:rsidP="00021FDF">
      <w:pPr>
        <w:pStyle w:val="a4"/>
        <w:numPr>
          <w:ilvl w:val="0"/>
          <w:numId w:val="5"/>
        </w:numPr>
        <w:jc w:val="both"/>
        <w:rPr>
          <w:rFonts w:ascii="Times New Roman" w:hAnsi="Times New Roman"/>
          <w:sz w:val="24"/>
          <w:szCs w:val="24"/>
        </w:rPr>
      </w:pPr>
      <w:r w:rsidRPr="00BB6F0C">
        <w:rPr>
          <w:rFonts w:ascii="Times New Roman" w:hAnsi="Times New Roman"/>
          <w:sz w:val="24"/>
          <w:szCs w:val="24"/>
        </w:rPr>
        <w:t xml:space="preserve">Положение </w:t>
      </w:r>
      <w:r w:rsidR="005C60AB" w:rsidRPr="00BB6F0C">
        <w:rPr>
          <w:rFonts w:ascii="Times New Roman" w:hAnsi="Times New Roman"/>
          <w:sz w:val="24"/>
          <w:szCs w:val="24"/>
        </w:rPr>
        <w:t>о формах</w:t>
      </w:r>
      <w:r w:rsidRPr="00BB6F0C">
        <w:rPr>
          <w:rFonts w:ascii="Times New Roman" w:hAnsi="Times New Roman"/>
          <w:sz w:val="24"/>
          <w:szCs w:val="24"/>
        </w:rPr>
        <w:t xml:space="preserve">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BB6F0C" w:rsidRDefault="00B14BE7" w:rsidP="00B14BE7">
      <w:pPr>
        <w:pStyle w:val="a4"/>
        <w:numPr>
          <w:ilvl w:val="0"/>
          <w:numId w:val="5"/>
        </w:numPr>
        <w:jc w:val="both"/>
        <w:rPr>
          <w:rFonts w:ascii="Times New Roman" w:hAnsi="Times New Roman"/>
          <w:sz w:val="24"/>
          <w:szCs w:val="24"/>
        </w:rPr>
      </w:pPr>
      <w:r w:rsidRPr="00BB6F0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BB6F0C" w:rsidRDefault="00B14BE7" w:rsidP="00B14BE7">
      <w:pPr>
        <w:pStyle w:val="a4"/>
        <w:numPr>
          <w:ilvl w:val="0"/>
          <w:numId w:val="5"/>
        </w:numPr>
        <w:spacing w:after="0"/>
        <w:jc w:val="both"/>
        <w:rPr>
          <w:rFonts w:ascii="Times New Roman" w:hAnsi="Times New Roman"/>
          <w:sz w:val="24"/>
          <w:szCs w:val="24"/>
        </w:rPr>
      </w:pPr>
      <w:r w:rsidRPr="00BB6F0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BB6F0C" w:rsidRDefault="00276A03" w:rsidP="00021FDF">
      <w:pPr>
        <w:ind w:firstLine="709"/>
        <w:jc w:val="both"/>
        <w:rPr>
          <w:rFonts w:eastAsia="Calibri"/>
          <w:b/>
          <w:color w:val="000000"/>
          <w:sz w:val="24"/>
          <w:szCs w:val="24"/>
        </w:rPr>
      </w:pPr>
    </w:p>
    <w:p w:rsidR="00785842" w:rsidRPr="00BB6F0C" w:rsidRDefault="004A1329" w:rsidP="00021FDF">
      <w:pPr>
        <w:ind w:firstLine="709"/>
        <w:jc w:val="both"/>
        <w:rPr>
          <w:b/>
          <w:color w:val="000000"/>
          <w:sz w:val="24"/>
          <w:szCs w:val="24"/>
        </w:rPr>
      </w:pPr>
      <w:r w:rsidRPr="00BB6F0C">
        <w:rPr>
          <w:b/>
          <w:color w:val="000000"/>
          <w:sz w:val="24"/>
          <w:szCs w:val="24"/>
        </w:rPr>
        <w:t>7</w:t>
      </w:r>
      <w:r w:rsidR="007F4B97" w:rsidRPr="00BB6F0C">
        <w:rPr>
          <w:b/>
          <w:color w:val="000000"/>
          <w:sz w:val="24"/>
          <w:szCs w:val="24"/>
        </w:rPr>
        <w:t>.</w:t>
      </w:r>
      <w:r w:rsidR="007865CB" w:rsidRPr="00BB6F0C">
        <w:rPr>
          <w:b/>
          <w:color w:val="000000"/>
          <w:sz w:val="24"/>
          <w:szCs w:val="24"/>
        </w:rPr>
        <w:t xml:space="preserve"> </w:t>
      </w:r>
      <w:r w:rsidR="00785842" w:rsidRPr="00BB6F0C">
        <w:rPr>
          <w:b/>
          <w:color w:val="000000"/>
          <w:sz w:val="24"/>
          <w:szCs w:val="24"/>
        </w:rPr>
        <w:t>Перечень основной и дополнительной учебной литературы, необходимой для освоения дисциплины</w:t>
      </w:r>
    </w:p>
    <w:p w:rsidR="00AB2D5F" w:rsidRPr="00BB6F0C" w:rsidRDefault="00AB2D5F" w:rsidP="00A50BFF">
      <w:pPr>
        <w:widowControl/>
        <w:tabs>
          <w:tab w:val="left" w:pos="406"/>
        </w:tabs>
        <w:autoSpaceDE/>
        <w:autoSpaceDN/>
        <w:adjustRightInd/>
        <w:ind w:firstLine="709"/>
        <w:jc w:val="center"/>
        <w:rPr>
          <w:b/>
          <w:bCs/>
          <w:color w:val="000000"/>
          <w:sz w:val="22"/>
          <w:szCs w:val="22"/>
        </w:rPr>
      </w:pPr>
      <w:r w:rsidRPr="00BB6F0C">
        <w:rPr>
          <w:b/>
          <w:bCs/>
          <w:color w:val="000000"/>
          <w:sz w:val="22"/>
          <w:szCs w:val="22"/>
        </w:rPr>
        <w:t>Основная:</w:t>
      </w:r>
    </w:p>
    <w:p w:rsidR="00BE396A" w:rsidRPr="00E42D3E" w:rsidRDefault="00E42D3E" w:rsidP="0034292A">
      <w:pPr>
        <w:widowControl/>
        <w:numPr>
          <w:ilvl w:val="0"/>
          <w:numId w:val="25"/>
        </w:numPr>
        <w:autoSpaceDE/>
        <w:autoSpaceDN/>
        <w:adjustRightInd/>
        <w:rPr>
          <w:color w:val="000000"/>
          <w:sz w:val="24"/>
          <w:szCs w:val="24"/>
          <w:shd w:val="clear" w:color="auto" w:fill="FCFCFC"/>
        </w:rPr>
      </w:pPr>
      <w:r w:rsidRPr="00E42D3E">
        <w:rPr>
          <w:rFonts w:ascii="Roboto" w:hAnsi="Roboto"/>
          <w:i/>
          <w:iCs/>
          <w:color w:val="000000"/>
          <w:sz w:val="24"/>
          <w:szCs w:val="24"/>
          <w:shd w:val="clear" w:color="auto" w:fill="FFFFFF"/>
        </w:rPr>
        <w:t>Блинов, В. И. </w:t>
      </w:r>
      <w:r w:rsidRPr="00E42D3E">
        <w:rPr>
          <w:rFonts w:ascii="Roboto" w:hAnsi="Roboto"/>
          <w:color w:val="000000"/>
          <w:sz w:val="24"/>
          <w:szCs w:val="24"/>
          <w:shd w:val="clear" w:color="auto" w:fill="FFFFFF"/>
        </w:rPr>
        <w:t> Организационно-педагогическое сопровождение группы (курса) обучающихся : учебное пособие для вузов / В. И. Блинов, И. С. Сергеев. — Москва : Издательство Юрайт, 2018. — 133 с. — (Образовательный процесс). — ISBN 978-5-534-09146-5. — Текст : электронный // ЭБС Юрайт [сайт]. — URL: </w:t>
      </w:r>
      <w:hyperlink r:id="rId7" w:history="1">
        <w:r w:rsidR="0075209D">
          <w:rPr>
            <w:rStyle w:val="a8"/>
            <w:rFonts w:ascii="Roboto" w:hAnsi="Roboto"/>
            <w:sz w:val="24"/>
            <w:szCs w:val="24"/>
            <w:shd w:val="clear" w:color="auto" w:fill="FFFFFF"/>
          </w:rPr>
          <w:t>https://urait.ru/bcode/427219 </w:t>
        </w:r>
      </w:hyperlink>
      <w:r w:rsidR="00BE396A" w:rsidRPr="00E42D3E">
        <w:rPr>
          <w:color w:val="333333"/>
          <w:sz w:val="24"/>
          <w:szCs w:val="24"/>
          <w:shd w:val="clear" w:color="auto" w:fill="FFFFFF"/>
        </w:rPr>
        <w:t> </w:t>
      </w:r>
    </w:p>
    <w:p w:rsidR="005B06A3" w:rsidRPr="00E42D3E" w:rsidRDefault="00E42D3E" w:rsidP="00E42D3E">
      <w:pPr>
        <w:widowControl/>
        <w:numPr>
          <w:ilvl w:val="0"/>
          <w:numId w:val="25"/>
        </w:numPr>
        <w:autoSpaceDE/>
        <w:autoSpaceDN/>
        <w:adjustRightInd/>
        <w:jc w:val="both"/>
        <w:rPr>
          <w:color w:val="000000"/>
          <w:sz w:val="24"/>
          <w:szCs w:val="24"/>
          <w:shd w:val="clear" w:color="auto" w:fill="FCFCFC"/>
        </w:rPr>
      </w:pPr>
      <w:r w:rsidRPr="00E42D3E">
        <w:rPr>
          <w:rFonts w:ascii="Roboto" w:hAnsi="Roboto"/>
          <w:color w:val="000000"/>
          <w:sz w:val="24"/>
          <w:szCs w:val="24"/>
          <w:shd w:val="clear" w:color="auto" w:fill="FFFFFF"/>
        </w:rPr>
        <w:t>Дополнительное образование детей: история и современность : учебное пособие для академического бакалавриата / ответственный редактор А. В. Золотарева. — 2-е изд., испр. и доп. — Москва : Издательство Юрайт, 2018. — 267 с. — (Университеты России). — ISBN 978-5-534-06301-1. — Текст : электронный // ЭБС Юрайт [сайт]. — URL: </w:t>
      </w:r>
      <w:hyperlink r:id="rId8" w:history="1">
        <w:r w:rsidR="0075209D">
          <w:rPr>
            <w:rStyle w:val="a8"/>
            <w:rFonts w:ascii="Roboto" w:hAnsi="Roboto"/>
            <w:sz w:val="24"/>
            <w:szCs w:val="24"/>
            <w:shd w:val="clear" w:color="auto" w:fill="FFFFFF"/>
          </w:rPr>
          <w:t>https://urait.ru/bcode/411509</w:t>
        </w:r>
      </w:hyperlink>
    </w:p>
    <w:p w:rsidR="005B06A3" w:rsidRPr="0034292A" w:rsidRDefault="005B06A3" w:rsidP="00AB2D5F">
      <w:pPr>
        <w:jc w:val="center"/>
        <w:rPr>
          <w:b/>
          <w:sz w:val="24"/>
          <w:szCs w:val="24"/>
        </w:rPr>
      </w:pPr>
    </w:p>
    <w:p w:rsidR="00AB2D5F" w:rsidRDefault="00AB2D5F" w:rsidP="00AB2D5F">
      <w:pPr>
        <w:jc w:val="center"/>
        <w:rPr>
          <w:b/>
          <w:sz w:val="24"/>
          <w:szCs w:val="24"/>
        </w:rPr>
      </w:pPr>
      <w:r w:rsidRPr="00BB6F0C">
        <w:rPr>
          <w:b/>
          <w:sz w:val="24"/>
          <w:szCs w:val="24"/>
        </w:rPr>
        <w:t>Дополнительная</w:t>
      </w:r>
      <w:r w:rsidR="00E20F4E">
        <w:rPr>
          <w:b/>
          <w:sz w:val="24"/>
          <w:szCs w:val="24"/>
        </w:rPr>
        <w:t>:</w:t>
      </w:r>
    </w:p>
    <w:p w:rsidR="00BE396A" w:rsidRPr="00BE396A" w:rsidRDefault="00090254" w:rsidP="000A03AD">
      <w:pPr>
        <w:widowControl/>
        <w:numPr>
          <w:ilvl w:val="0"/>
          <w:numId w:val="24"/>
        </w:numPr>
        <w:shd w:val="clear" w:color="auto" w:fill="FCFCFC"/>
        <w:autoSpaceDE/>
        <w:autoSpaceDN/>
        <w:adjustRightInd/>
        <w:spacing w:line="276" w:lineRule="auto"/>
        <w:ind w:left="360"/>
        <w:rPr>
          <w:color w:val="000000"/>
          <w:sz w:val="24"/>
          <w:szCs w:val="24"/>
        </w:rPr>
      </w:pPr>
      <w:r w:rsidRPr="00BE396A">
        <w:rPr>
          <w:sz w:val="24"/>
          <w:szCs w:val="24"/>
        </w:rPr>
        <w:t>Пеньковский А.Б. Исследования поэтического языка пушкинской эпохи. Филологические исследования] / А.Б. Пеньковский.</w:t>
      </w:r>
      <w:r w:rsidR="0034292A" w:rsidRPr="00BE396A">
        <w:rPr>
          <w:sz w:val="24"/>
          <w:szCs w:val="24"/>
        </w:rPr>
        <w:t xml:space="preserve"> </w:t>
      </w:r>
      <w:r w:rsidRPr="00BE396A">
        <w:rPr>
          <w:sz w:val="24"/>
          <w:szCs w:val="24"/>
        </w:rPr>
        <w:t xml:space="preserve">— М. : Знак, 2012. — 660 c. — </w:t>
      </w:r>
      <w:r w:rsidR="0034292A" w:rsidRPr="00BE396A">
        <w:rPr>
          <w:sz w:val="24"/>
          <w:szCs w:val="24"/>
        </w:rPr>
        <w:t xml:space="preserve">ISBN </w:t>
      </w:r>
      <w:r w:rsidRPr="00BE396A">
        <w:rPr>
          <w:sz w:val="24"/>
          <w:szCs w:val="24"/>
        </w:rPr>
        <w:t xml:space="preserve">8-978-9551-0498-0. — </w:t>
      </w:r>
      <w:r w:rsidR="0034292A" w:rsidRPr="00BE396A">
        <w:rPr>
          <w:sz w:val="24"/>
          <w:szCs w:val="24"/>
          <w:lang w:val="en-US"/>
        </w:rPr>
        <w:t>URL</w:t>
      </w:r>
      <w:r w:rsidRPr="00BE396A">
        <w:rPr>
          <w:sz w:val="24"/>
          <w:szCs w:val="24"/>
        </w:rPr>
        <w:t xml:space="preserve">: </w:t>
      </w:r>
      <w:hyperlink r:id="rId9" w:history="1">
        <w:r w:rsidR="0075209D">
          <w:rPr>
            <w:rStyle w:val="a8"/>
            <w:sz w:val="24"/>
            <w:szCs w:val="24"/>
          </w:rPr>
          <w:t>http://www.iprbookshop.ru/14963.html</w:t>
        </w:r>
      </w:hyperlink>
    </w:p>
    <w:p w:rsidR="000A03AD" w:rsidRPr="00BE396A" w:rsidRDefault="00BE396A" w:rsidP="000A03AD">
      <w:pPr>
        <w:widowControl/>
        <w:numPr>
          <w:ilvl w:val="0"/>
          <w:numId w:val="24"/>
        </w:numPr>
        <w:shd w:val="clear" w:color="auto" w:fill="FCFCFC"/>
        <w:autoSpaceDE/>
        <w:autoSpaceDN/>
        <w:adjustRightInd/>
        <w:spacing w:line="276" w:lineRule="auto"/>
        <w:ind w:left="360"/>
        <w:rPr>
          <w:color w:val="000000"/>
          <w:sz w:val="24"/>
          <w:szCs w:val="24"/>
        </w:rPr>
      </w:pPr>
      <w:r w:rsidRPr="00BE396A">
        <w:rPr>
          <w:color w:val="000000"/>
          <w:sz w:val="24"/>
          <w:szCs w:val="24"/>
          <w:shd w:val="clear" w:color="auto" w:fill="FCFCFC"/>
        </w:rPr>
        <w:lastRenderedPageBreak/>
        <w:t xml:space="preserve">Современный русский язык в интернете  / Я. Э. Ахапкина, А. С. Бердичевский, А. А. Бонч-Осмоловская [и др.] ; под ред. Я. Э. Ахапкина, Е. В. Рахилина. — М. : Языки славянской культуры, 2014. — 326 c. — ISBN 978-5-9551-0722-6. — URL: </w:t>
      </w:r>
      <w:hyperlink r:id="rId10" w:history="1">
        <w:r w:rsidR="0075209D">
          <w:rPr>
            <w:rStyle w:val="a8"/>
            <w:sz w:val="24"/>
            <w:szCs w:val="24"/>
            <w:shd w:val="clear" w:color="auto" w:fill="FCFCFC"/>
          </w:rPr>
          <w:t>http://www.iprbookshop.ru/35704.html</w:t>
        </w:r>
      </w:hyperlink>
    </w:p>
    <w:p w:rsidR="00BE396A" w:rsidRPr="00BE396A" w:rsidRDefault="00BE396A" w:rsidP="00BE396A">
      <w:pPr>
        <w:widowControl/>
        <w:shd w:val="clear" w:color="auto" w:fill="FCFCFC"/>
        <w:autoSpaceDE/>
        <w:autoSpaceDN/>
        <w:adjustRightInd/>
        <w:spacing w:line="276" w:lineRule="auto"/>
        <w:ind w:left="360"/>
        <w:rPr>
          <w:color w:val="000000"/>
          <w:sz w:val="24"/>
          <w:szCs w:val="24"/>
        </w:rPr>
      </w:pPr>
    </w:p>
    <w:p w:rsidR="00777B09" w:rsidRPr="00BB6F0C" w:rsidRDefault="00F652F3" w:rsidP="00DB5EC5">
      <w:pPr>
        <w:rPr>
          <w:b/>
          <w:color w:val="000000"/>
          <w:sz w:val="24"/>
          <w:szCs w:val="24"/>
        </w:rPr>
      </w:pPr>
      <w:r w:rsidRPr="00BB6F0C">
        <w:rPr>
          <w:b/>
          <w:sz w:val="24"/>
          <w:szCs w:val="24"/>
        </w:rPr>
        <w:t>8</w:t>
      </w:r>
      <w:r w:rsidR="007F4B97" w:rsidRPr="00BB6F0C">
        <w:rPr>
          <w:b/>
          <w:sz w:val="24"/>
          <w:szCs w:val="24"/>
        </w:rPr>
        <w:t>.</w:t>
      </w:r>
      <w:r w:rsidR="00777B09" w:rsidRPr="00BB6F0C">
        <w:rPr>
          <w:b/>
          <w:sz w:val="24"/>
          <w:szCs w:val="24"/>
        </w:rPr>
        <w:t xml:space="preserve"> </w:t>
      </w:r>
      <w:r w:rsidR="007F4B97" w:rsidRPr="00BB6F0C">
        <w:rPr>
          <w:b/>
          <w:sz w:val="24"/>
          <w:szCs w:val="24"/>
        </w:rPr>
        <w:t>Перечень ресурсов информационно-телекоммуникационной</w:t>
      </w:r>
      <w:r w:rsidR="007F4B97" w:rsidRPr="00BB6F0C">
        <w:rPr>
          <w:b/>
          <w:color w:val="000000"/>
          <w:sz w:val="24"/>
          <w:szCs w:val="24"/>
        </w:rPr>
        <w:t xml:space="preserve"> сети «Интернет», необходимых для освоения дисциплины</w:t>
      </w:r>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ЭБС </w:t>
      </w:r>
      <w:r w:rsidRPr="00BB6F0C">
        <w:rPr>
          <w:rFonts w:ascii="Times New Roman" w:hAnsi="Times New Roman"/>
          <w:color w:val="000000"/>
          <w:sz w:val="24"/>
          <w:szCs w:val="24"/>
          <w:lang w:val="en-US"/>
        </w:rPr>
        <w:t>IPRBooks</w:t>
      </w:r>
      <w:r w:rsidRPr="00BB6F0C">
        <w:rPr>
          <w:rFonts w:ascii="Times New Roman" w:hAnsi="Times New Roman"/>
          <w:color w:val="000000"/>
          <w:sz w:val="24"/>
          <w:szCs w:val="24"/>
        </w:rPr>
        <w:t xml:space="preserve">  Режим доступа: </w:t>
      </w:r>
      <w:hyperlink r:id="rId11" w:history="1">
        <w:r w:rsidR="0075209D">
          <w:rPr>
            <w:rStyle w:val="a8"/>
            <w:rFonts w:ascii="Times New Roman" w:hAnsi="Times New Roman"/>
            <w:sz w:val="24"/>
            <w:szCs w:val="24"/>
          </w:rPr>
          <w:t>http://www.iprbookshop.ru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ЭБС издательства «Юрайт» Режим доступа: </w:t>
      </w:r>
      <w:hyperlink r:id="rId12" w:history="1">
        <w:r w:rsidR="0075209D">
          <w:rPr>
            <w:rStyle w:val="a8"/>
            <w:rFonts w:ascii="Times New Roman" w:hAnsi="Times New Roman"/>
            <w:sz w:val="24"/>
            <w:szCs w:val="24"/>
          </w:rPr>
          <w:t>http://biblio-online.ru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75209D">
          <w:rPr>
            <w:rStyle w:val="a8"/>
            <w:rFonts w:ascii="Times New Roman" w:hAnsi="Times New Roman"/>
            <w:sz w:val="24"/>
            <w:szCs w:val="24"/>
          </w:rPr>
          <w:t>http://window.edu.ru/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Научная электронная библиотека e-library.ru Режим доступа: </w:t>
      </w:r>
      <w:hyperlink r:id="rId14" w:history="1">
        <w:r w:rsidR="0075209D">
          <w:rPr>
            <w:rStyle w:val="a8"/>
            <w:rFonts w:ascii="Times New Roman" w:hAnsi="Times New Roman"/>
            <w:sz w:val="24"/>
            <w:szCs w:val="24"/>
          </w:rPr>
          <w:t>http://elibrary.ru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Ресурсы издательства Elsevier Режим доступа:  </w:t>
      </w:r>
      <w:hyperlink r:id="rId15" w:history="1">
        <w:r w:rsidR="0075209D">
          <w:rPr>
            <w:rStyle w:val="a8"/>
            <w:rFonts w:ascii="Times New Roman" w:hAnsi="Times New Roman"/>
            <w:sz w:val="24"/>
            <w:szCs w:val="24"/>
          </w:rPr>
          <w:t>http://www.sciencedirect.com</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Федеральный портал «Российское образование» Режим доступа:  </w:t>
      </w:r>
      <w:hyperlink r:id="rId16" w:history="1">
        <w:r w:rsidR="00194BFB">
          <w:rPr>
            <w:rStyle w:val="a8"/>
            <w:rFonts w:ascii="Times New Roman" w:hAnsi="Times New Roman"/>
            <w:sz w:val="24"/>
            <w:szCs w:val="24"/>
          </w:rPr>
          <w:t>www.edu.ru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Журналы Кембриджского университета Режим доступа: </w:t>
      </w:r>
      <w:hyperlink r:id="rId17" w:history="1">
        <w:r w:rsidR="0075209D">
          <w:rPr>
            <w:rStyle w:val="a8"/>
            <w:rFonts w:ascii="Times New Roman" w:hAnsi="Times New Roman"/>
            <w:sz w:val="24"/>
            <w:szCs w:val="24"/>
          </w:rPr>
          <w:t>http://journals.cambridge.org</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Журналы Оксфордского университета Режим доступа:  </w:t>
      </w:r>
      <w:hyperlink r:id="rId18" w:history="1">
        <w:r w:rsidR="0075209D">
          <w:rPr>
            <w:rStyle w:val="a8"/>
            <w:rFonts w:ascii="Times New Roman" w:hAnsi="Times New Roman"/>
            <w:sz w:val="24"/>
            <w:szCs w:val="24"/>
          </w:rPr>
          <w:t>http://www.oxfordjoumals.org</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Словари и энциклопедии на Академике Режим доступа: </w:t>
      </w:r>
      <w:hyperlink r:id="rId19" w:history="1">
        <w:r w:rsidR="0075209D">
          <w:rPr>
            <w:rStyle w:val="a8"/>
            <w:rFonts w:ascii="Times New Roman" w:hAnsi="Times New Roman"/>
            <w:sz w:val="24"/>
            <w:szCs w:val="24"/>
          </w:rPr>
          <w:t>http://dic.academic.ru/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75209D">
          <w:rPr>
            <w:rStyle w:val="a8"/>
            <w:rFonts w:ascii="Times New Roman" w:hAnsi="Times New Roman"/>
            <w:sz w:val="24"/>
            <w:szCs w:val="24"/>
          </w:rPr>
          <w:t>http://www.benran.ru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Сайт Госкомстата РФ. Режим доступа: </w:t>
      </w:r>
      <w:hyperlink r:id="rId21" w:history="1">
        <w:r w:rsidR="0075209D">
          <w:rPr>
            <w:rStyle w:val="a8"/>
            <w:rFonts w:ascii="Times New Roman" w:hAnsi="Times New Roman"/>
            <w:sz w:val="24"/>
            <w:szCs w:val="24"/>
          </w:rPr>
          <w:t>http://www.gks.ru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Сайт Российской государственной библиотеки. Режим доступа: </w:t>
      </w:r>
      <w:hyperlink r:id="rId22" w:history="1">
        <w:r w:rsidR="0075209D">
          <w:rPr>
            <w:rStyle w:val="a8"/>
            <w:rFonts w:ascii="Times New Roman" w:hAnsi="Times New Roman"/>
            <w:sz w:val="24"/>
            <w:szCs w:val="24"/>
          </w:rPr>
          <w:t>http://diss.rsl.ru</w:t>
        </w:r>
      </w:hyperlink>
    </w:p>
    <w:p w:rsidR="00777B09" w:rsidRPr="00BB6F0C" w:rsidRDefault="00777B09" w:rsidP="00021FDF">
      <w:pPr>
        <w:pStyle w:val="a4"/>
        <w:numPr>
          <w:ilvl w:val="0"/>
          <w:numId w:val="4"/>
        </w:numPr>
        <w:spacing w:after="0" w:line="240" w:lineRule="auto"/>
        <w:ind w:left="0" w:firstLine="709"/>
        <w:jc w:val="both"/>
        <w:rPr>
          <w:rFonts w:ascii="Times New Roman" w:hAnsi="Times New Roman"/>
          <w:color w:val="000000"/>
          <w:sz w:val="24"/>
          <w:szCs w:val="24"/>
        </w:rPr>
      </w:pPr>
      <w:r w:rsidRPr="00BB6F0C">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75209D">
          <w:rPr>
            <w:rStyle w:val="a8"/>
            <w:rFonts w:ascii="Times New Roman" w:hAnsi="Times New Roman"/>
            <w:sz w:val="24"/>
            <w:szCs w:val="24"/>
          </w:rPr>
          <w:t>http://ru.spinform.ru</w:t>
        </w:r>
      </w:hyperlink>
    </w:p>
    <w:p w:rsidR="007F4B97" w:rsidRPr="00BB6F0C" w:rsidRDefault="007F4B97" w:rsidP="00021FDF">
      <w:pPr>
        <w:ind w:firstLine="709"/>
        <w:jc w:val="both"/>
        <w:rPr>
          <w:rFonts w:eastAsia="Calibri"/>
          <w:color w:val="000000"/>
          <w:sz w:val="24"/>
          <w:szCs w:val="24"/>
        </w:rPr>
      </w:pPr>
      <w:r w:rsidRPr="00BB6F0C">
        <w:rPr>
          <w:color w:val="000000"/>
          <w:sz w:val="24"/>
          <w:szCs w:val="24"/>
        </w:rPr>
        <w:t xml:space="preserve">Каждый обучающийся </w:t>
      </w:r>
      <w:r w:rsidR="00777B09" w:rsidRPr="00BB6F0C">
        <w:rPr>
          <w:color w:val="000000"/>
          <w:sz w:val="24"/>
          <w:szCs w:val="24"/>
        </w:rPr>
        <w:t>Омской гуманитарной академии</w:t>
      </w:r>
      <w:r w:rsidRPr="00BB6F0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B6F0C">
        <w:rPr>
          <w:rFonts w:eastAsia="Calibri"/>
          <w:color w:val="000000"/>
          <w:sz w:val="24"/>
          <w:szCs w:val="24"/>
        </w:rPr>
        <w:t xml:space="preserve"> </w:t>
      </w:r>
      <w:r w:rsidRPr="00BB6F0C">
        <w:rPr>
          <w:color w:val="000000"/>
          <w:sz w:val="24"/>
          <w:szCs w:val="24"/>
        </w:rPr>
        <w:t xml:space="preserve">информационно-образовательной среде </w:t>
      </w:r>
      <w:r w:rsidR="00777B09" w:rsidRPr="00BB6F0C">
        <w:rPr>
          <w:color w:val="000000"/>
          <w:sz w:val="24"/>
          <w:szCs w:val="24"/>
        </w:rPr>
        <w:t>Академии</w:t>
      </w:r>
      <w:r w:rsidRPr="00BB6F0C">
        <w:rPr>
          <w:color w:val="000000"/>
          <w:sz w:val="24"/>
          <w:szCs w:val="24"/>
        </w:rPr>
        <w:t>. Электронно-библиотечная система</w:t>
      </w:r>
      <w:r w:rsidRPr="00BB6F0C">
        <w:rPr>
          <w:rFonts w:eastAsia="Calibri"/>
          <w:color w:val="000000"/>
          <w:sz w:val="24"/>
          <w:szCs w:val="24"/>
        </w:rPr>
        <w:t xml:space="preserve"> </w:t>
      </w:r>
      <w:r w:rsidRPr="00BB6F0C">
        <w:rPr>
          <w:color w:val="000000"/>
          <w:sz w:val="24"/>
          <w:szCs w:val="24"/>
        </w:rPr>
        <w:t xml:space="preserve">(электронная библиотека) и электронная информационно-образовательная среда обеспечивают возможность </w:t>
      </w:r>
      <w:r w:rsidR="005C60AB" w:rsidRPr="00BB6F0C">
        <w:rPr>
          <w:color w:val="000000"/>
          <w:sz w:val="24"/>
          <w:szCs w:val="24"/>
        </w:rPr>
        <w:t>доступа,</w:t>
      </w:r>
      <w:r w:rsidRPr="00BB6F0C">
        <w:rPr>
          <w:color w:val="000000"/>
          <w:sz w:val="24"/>
          <w:szCs w:val="24"/>
        </w:rPr>
        <w:t xml:space="preserve"> обучающегося из любой точки, в которой имеется</w:t>
      </w:r>
      <w:r w:rsidRPr="00BB6F0C">
        <w:rPr>
          <w:rFonts w:eastAsia="Calibri"/>
          <w:color w:val="000000"/>
          <w:sz w:val="24"/>
          <w:szCs w:val="24"/>
        </w:rPr>
        <w:t xml:space="preserve"> </w:t>
      </w:r>
      <w:r w:rsidRPr="00BB6F0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B6F0C">
        <w:rPr>
          <w:rFonts w:eastAsia="Calibri"/>
          <w:color w:val="000000"/>
          <w:sz w:val="24"/>
          <w:szCs w:val="24"/>
        </w:rPr>
        <w:t xml:space="preserve"> </w:t>
      </w:r>
      <w:r w:rsidRPr="00BB6F0C">
        <w:rPr>
          <w:color w:val="000000"/>
          <w:sz w:val="24"/>
          <w:szCs w:val="24"/>
        </w:rPr>
        <w:t>организации, так и вне ее.</w:t>
      </w:r>
    </w:p>
    <w:p w:rsidR="007F4B97" w:rsidRPr="00BB6F0C" w:rsidRDefault="007F4B97" w:rsidP="00021FDF">
      <w:pPr>
        <w:ind w:firstLine="709"/>
        <w:jc w:val="both"/>
        <w:rPr>
          <w:rFonts w:eastAsia="Calibri"/>
          <w:color w:val="000000"/>
          <w:sz w:val="24"/>
          <w:szCs w:val="24"/>
        </w:rPr>
      </w:pPr>
      <w:r w:rsidRPr="00BB6F0C">
        <w:rPr>
          <w:color w:val="000000"/>
          <w:sz w:val="24"/>
          <w:szCs w:val="24"/>
        </w:rPr>
        <w:t>Электронная информационно-образовательная среда</w:t>
      </w:r>
      <w:r w:rsidR="005C20F0" w:rsidRPr="00BB6F0C">
        <w:rPr>
          <w:color w:val="000000"/>
          <w:sz w:val="24"/>
          <w:szCs w:val="24"/>
        </w:rPr>
        <w:t xml:space="preserve"> </w:t>
      </w:r>
      <w:r w:rsidR="00777B09" w:rsidRPr="00BB6F0C">
        <w:rPr>
          <w:color w:val="000000"/>
          <w:sz w:val="24"/>
          <w:szCs w:val="24"/>
        </w:rPr>
        <w:t>Академии</w:t>
      </w:r>
      <w:r w:rsidRPr="00BB6F0C">
        <w:rPr>
          <w:color w:val="000000"/>
          <w:sz w:val="24"/>
          <w:szCs w:val="24"/>
        </w:rPr>
        <w:t xml:space="preserve"> обеспечивает:</w:t>
      </w:r>
      <w:r w:rsidRPr="00BB6F0C">
        <w:rPr>
          <w:rFonts w:eastAsia="Calibri"/>
          <w:color w:val="000000"/>
          <w:sz w:val="24"/>
          <w:szCs w:val="24"/>
        </w:rPr>
        <w:t xml:space="preserve"> </w:t>
      </w:r>
      <w:r w:rsidRPr="00BB6F0C">
        <w:rPr>
          <w:color w:val="000000"/>
          <w:sz w:val="24"/>
          <w:szCs w:val="24"/>
        </w:rPr>
        <w:t>доступ к учебным планам, рабочим программам дисциплин (модулей), практик, к</w:t>
      </w:r>
      <w:r w:rsidRPr="00BB6F0C">
        <w:rPr>
          <w:rFonts w:eastAsia="Calibri"/>
          <w:color w:val="000000"/>
          <w:sz w:val="24"/>
          <w:szCs w:val="24"/>
        </w:rPr>
        <w:t xml:space="preserve"> </w:t>
      </w:r>
      <w:r w:rsidRPr="00BB6F0C">
        <w:rPr>
          <w:color w:val="000000"/>
          <w:sz w:val="24"/>
          <w:szCs w:val="24"/>
        </w:rPr>
        <w:t>изданиям электронных библиотечных систем и электронным образовательным ресурсам,</w:t>
      </w:r>
      <w:r w:rsidRPr="00BB6F0C">
        <w:rPr>
          <w:rFonts w:eastAsia="Calibri"/>
          <w:color w:val="000000"/>
          <w:sz w:val="24"/>
          <w:szCs w:val="24"/>
        </w:rPr>
        <w:t xml:space="preserve"> </w:t>
      </w:r>
      <w:r w:rsidRPr="00BB6F0C">
        <w:rPr>
          <w:color w:val="000000"/>
          <w:sz w:val="24"/>
          <w:szCs w:val="24"/>
        </w:rPr>
        <w:t>указанным в рабочих программах;</w:t>
      </w:r>
      <w:r w:rsidRPr="00BB6F0C">
        <w:rPr>
          <w:rFonts w:eastAsia="Calibri"/>
          <w:color w:val="000000"/>
          <w:sz w:val="24"/>
          <w:szCs w:val="24"/>
        </w:rPr>
        <w:t xml:space="preserve"> </w:t>
      </w:r>
      <w:r w:rsidRPr="00BB6F0C">
        <w:rPr>
          <w:color w:val="000000"/>
          <w:sz w:val="24"/>
          <w:szCs w:val="24"/>
        </w:rPr>
        <w:t>фиксацию хода образовательного процесса, результатов промежуточной аттестации</w:t>
      </w:r>
      <w:r w:rsidRPr="00BB6F0C">
        <w:rPr>
          <w:rFonts w:eastAsia="Calibri"/>
          <w:color w:val="000000"/>
          <w:sz w:val="24"/>
          <w:szCs w:val="24"/>
        </w:rPr>
        <w:t xml:space="preserve"> </w:t>
      </w:r>
      <w:r w:rsidRPr="00BB6F0C">
        <w:rPr>
          <w:color w:val="000000"/>
          <w:sz w:val="24"/>
          <w:szCs w:val="24"/>
        </w:rPr>
        <w:t>и результатов освоения основной образовательной программы;</w:t>
      </w:r>
      <w:r w:rsidRPr="00BB6F0C">
        <w:rPr>
          <w:rFonts w:eastAsia="Calibri"/>
          <w:color w:val="000000"/>
          <w:sz w:val="24"/>
          <w:szCs w:val="24"/>
        </w:rPr>
        <w:t xml:space="preserve"> </w:t>
      </w:r>
      <w:r w:rsidRPr="00BB6F0C">
        <w:rPr>
          <w:color w:val="000000"/>
          <w:sz w:val="24"/>
          <w:szCs w:val="24"/>
        </w:rPr>
        <w:t>проведение всех видов занятий, процедур оценки результатов обучения, реализация</w:t>
      </w:r>
      <w:r w:rsidRPr="00BB6F0C">
        <w:rPr>
          <w:rFonts w:eastAsia="Calibri"/>
          <w:color w:val="000000"/>
          <w:sz w:val="24"/>
          <w:szCs w:val="24"/>
        </w:rPr>
        <w:t xml:space="preserve"> </w:t>
      </w:r>
      <w:r w:rsidRPr="00BB6F0C">
        <w:rPr>
          <w:color w:val="000000"/>
          <w:sz w:val="24"/>
          <w:szCs w:val="24"/>
        </w:rPr>
        <w:t>которых предусмотрена с применением электронного обучения, дистанционных</w:t>
      </w:r>
      <w:r w:rsidRPr="00BB6F0C">
        <w:rPr>
          <w:rFonts w:eastAsia="Calibri"/>
          <w:color w:val="000000"/>
          <w:sz w:val="24"/>
          <w:szCs w:val="24"/>
        </w:rPr>
        <w:t xml:space="preserve"> </w:t>
      </w:r>
      <w:r w:rsidRPr="00BB6F0C">
        <w:rPr>
          <w:color w:val="000000"/>
          <w:sz w:val="24"/>
          <w:szCs w:val="24"/>
        </w:rPr>
        <w:t>образовательных технологий;</w:t>
      </w:r>
      <w:r w:rsidRPr="00BB6F0C">
        <w:rPr>
          <w:rFonts w:eastAsia="Calibri"/>
          <w:color w:val="000000"/>
          <w:sz w:val="24"/>
          <w:szCs w:val="24"/>
        </w:rPr>
        <w:t xml:space="preserve"> </w:t>
      </w:r>
      <w:r w:rsidRPr="00BB6F0C">
        <w:rPr>
          <w:color w:val="000000"/>
          <w:sz w:val="24"/>
          <w:szCs w:val="24"/>
        </w:rPr>
        <w:t>формирование электронного портфолио обучающегося, в том числе сохранение</w:t>
      </w:r>
      <w:r w:rsidRPr="00BB6F0C">
        <w:rPr>
          <w:rFonts w:eastAsia="Calibri"/>
          <w:color w:val="000000"/>
          <w:sz w:val="24"/>
          <w:szCs w:val="24"/>
        </w:rPr>
        <w:t xml:space="preserve"> </w:t>
      </w:r>
      <w:r w:rsidRPr="00BB6F0C">
        <w:rPr>
          <w:color w:val="000000"/>
          <w:sz w:val="24"/>
          <w:szCs w:val="24"/>
        </w:rPr>
        <w:t>работ обучающегося, рецензий и оценок на эти работы со стороны любых участников</w:t>
      </w:r>
      <w:r w:rsidRPr="00BB6F0C">
        <w:rPr>
          <w:rFonts w:eastAsia="Calibri"/>
          <w:color w:val="000000"/>
          <w:sz w:val="24"/>
          <w:szCs w:val="24"/>
        </w:rPr>
        <w:t xml:space="preserve"> </w:t>
      </w:r>
      <w:r w:rsidRPr="00BB6F0C">
        <w:rPr>
          <w:color w:val="000000"/>
          <w:sz w:val="24"/>
          <w:szCs w:val="24"/>
        </w:rPr>
        <w:t>образовательного процесса;</w:t>
      </w:r>
      <w:r w:rsidRPr="00BB6F0C">
        <w:rPr>
          <w:rFonts w:eastAsia="Calibri"/>
          <w:color w:val="000000"/>
          <w:sz w:val="24"/>
          <w:szCs w:val="24"/>
        </w:rPr>
        <w:t xml:space="preserve"> </w:t>
      </w:r>
      <w:r w:rsidRPr="00BB6F0C">
        <w:rPr>
          <w:color w:val="000000"/>
          <w:sz w:val="24"/>
          <w:szCs w:val="24"/>
        </w:rPr>
        <w:t>взаимодействие между участниками образовательного процесса, в том числе</w:t>
      </w:r>
      <w:r w:rsidRPr="00BB6F0C">
        <w:rPr>
          <w:rFonts w:eastAsia="Calibri"/>
          <w:color w:val="000000"/>
          <w:sz w:val="24"/>
          <w:szCs w:val="24"/>
        </w:rPr>
        <w:t xml:space="preserve"> </w:t>
      </w:r>
      <w:r w:rsidRPr="00BB6F0C">
        <w:rPr>
          <w:color w:val="000000"/>
          <w:sz w:val="24"/>
          <w:szCs w:val="24"/>
        </w:rPr>
        <w:t>синхронное и (или) асинхронное взаимодействие посредством сети «Интернет».</w:t>
      </w:r>
    </w:p>
    <w:p w:rsidR="007F4B97" w:rsidRPr="00BB6F0C" w:rsidRDefault="007F4B97" w:rsidP="00021FDF">
      <w:pPr>
        <w:widowControl/>
        <w:autoSpaceDE/>
        <w:autoSpaceDN/>
        <w:adjustRightInd/>
        <w:contextualSpacing/>
        <w:jc w:val="both"/>
        <w:rPr>
          <w:rFonts w:eastAsia="Calibri"/>
          <w:color w:val="000000"/>
          <w:sz w:val="24"/>
          <w:szCs w:val="24"/>
          <w:lang w:eastAsia="en-US"/>
        </w:rPr>
      </w:pPr>
    </w:p>
    <w:p w:rsidR="009528CA" w:rsidRPr="00BB6F0C" w:rsidRDefault="00F652F3" w:rsidP="00021FDF">
      <w:pPr>
        <w:widowControl/>
        <w:autoSpaceDE/>
        <w:autoSpaceDN/>
        <w:adjustRightInd/>
        <w:ind w:firstLine="709"/>
        <w:contextualSpacing/>
        <w:jc w:val="both"/>
        <w:rPr>
          <w:rFonts w:eastAsia="Calibri"/>
          <w:b/>
          <w:color w:val="000000"/>
          <w:sz w:val="24"/>
          <w:szCs w:val="24"/>
          <w:lang w:eastAsia="en-US"/>
        </w:rPr>
      </w:pPr>
      <w:r w:rsidRPr="00BB6F0C">
        <w:rPr>
          <w:rFonts w:eastAsia="Calibri"/>
          <w:b/>
          <w:color w:val="000000"/>
          <w:sz w:val="24"/>
          <w:szCs w:val="24"/>
          <w:lang w:eastAsia="en-US"/>
        </w:rPr>
        <w:t>9</w:t>
      </w:r>
      <w:r w:rsidR="00EE165B" w:rsidRPr="00BB6F0C">
        <w:rPr>
          <w:rFonts w:eastAsia="Calibri"/>
          <w:b/>
          <w:color w:val="000000"/>
          <w:sz w:val="24"/>
          <w:szCs w:val="24"/>
          <w:lang w:eastAsia="en-US"/>
        </w:rPr>
        <w:t>.</w:t>
      </w:r>
      <w:r w:rsidR="009528CA" w:rsidRPr="00BB6F0C">
        <w:rPr>
          <w:rFonts w:eastAsia="Calibri"/>
          <w:b/>
          <w:color w:val="000000"/>
          <w:sz w:val="24"/>
          <w:szCs w:val="24"/>
          <w:lang w:eastAsia="en-US"/>
        </w:rPr>
        <w:t xml:space="preserve"> </w:t>
      </w:r>
      <w:r w:rsidR="007F4B97" w:rsidRPr="00BB6F0C">
        <w:rPr>
          <w:rFonts w:eastAsia="Calibri"/>
          <w:b/>
          <w:color w:val="000000"/>
          <w:sz w:val="24"/>
          <w:szCs w:val="24"/>
          <w:lang w:eastAsia="en-US"/>
        </w:rPr>
        <w:t>Методические указания для обу</w:t>
      </w:r>
      <w:r w:rsidR="009528CA" w:rsidRPr="00BB6F0C">
        <w:rPr>
          <w:rFonts w:eastAsia="Calibri"/>
          <w:b/>
          <w:color w:val="000000"/>
          <w:sz w:val="24"/>
          <w:szCs w:val="24"/>
          <w:lang w:eastAsia="en-US"/>
        </w:rPr>
        <w:t>чающихся по освоению дисциплины</w:t>
      </w:r>
    </w:p>
    <w:p w:rsidR="007F4B97" w:rsidRPr="00BB6F0C" w:rsidRDefault="007F4B97" w:rsidP="00021FDF">
      <w:pPr>
        <w:ind w:firstLine="709"/>
        <w:jc w:val="both"/>
        <w:rPr>
          <w:color w:val="000000"/>
          <w:sz w:val="24"/>
          <w:szCs w:val="24"/>
        </w:rPr>
      </w:pPr>
      <w:r w:rsidRPr="00BB6F0C">
        <w:rPr>
          <w:sz w:val="24"/>
          <w:szCs w:val="24"/>
        </w:rPr>
        <w:t>Для того чтобы успешно о</w:t>
      </w:r>
      <w:r w:rsidR="004E4DB2" w:rsidRPr="00BB6F0C">
        <w:rPr>
          <w:sz w:val="24"/>
          <w:szCs w:val="24"/>
        </w:rPr>
        <w:t xml:space="preserve">своить </w:t>
      </w:r>
      <w:r w:rsidRPr="00BB6F0C">
        <w:rPr>
          <w:sz w:val="24"/>
          <w:szCs w:val="24"/>
        </w:rPr>
        <w:t>дисциплин</w:t>
      </w:r>
      <w:r w:rsidR="004E4DB2" w:rsidRPr="00BB6F0C">
        <w:rPr>
          <w:sz w:val="24"/>
          <w:szCs w:val="24"/>
        </w:rPr>
        <w:t>у</w:t>
      </w:r>
      <w:r w:rsidRPr="00BB6F0C">
        <w:rPr>
          <w:sz w:val="24"/>
          <w:szCs w:val="24"/>
        </w:rPr>
        <w:t xml:space="preserve"> </w:t>
      </w:r>
      <w:r w:rsidR="00732B88" w:rsidRPr="00BB6F0C">
        <w:rPr>
          <w:sz w:val="24"/>
          <w:szCs w:val="24"/>
        </w:rPr>
        <w:t>«</w:t>
      </w:r>
      <w:r w:rsidR="00DD7F7E" w:rsidRPr="00BB6F0C">
        <w:rPr>
          <w:bCs/>
          <w:sz w:val="24"/>
          <w:szCs w:val="24"/>
        </w:rPr>
        <w:t>Внеклассная работа по русскому языку и литературе</w:t>
      </w:r>
      <w:r w:rsidR="00F05609" w:rsidRPr="00BB6F0C">
        <w:rPr>
          <w:bCs/>
          <w:sz w:val="24"/>
          <w:szCs w:val="24"/>
        </w:rPr>
        <w:t>»</w:t>
      </w:r>
      <w:r w:rsidR="005C60AB" w:rsidRPr="00BB6F0C">
        <w:rPr>
          <w:bCs/>
          <w:sz w:val="24"/>
          <w:szCs w:val="24"/>
        </w:rPr>
        <w:t xml:space="preserve"> обучающиеся</w:t>
      </w:r>
      <w:r w:rsidRPr="00BB6F0C">
        <w:rPr>
          <w:sz w:val="24"/>
          <w:szCs w:val="24"/>
        </w:rPr>
        <w:t xml:space="preserve"> должны</w:t>
      </w:r>
      <w:r w:rsidRPr="00BB6F0C">
        <w:rPr>
          <w:color w:val="000000"/>
          <w:sz w:val="24"/>
          <w:szCs w:val="24"/>
        </w:rPr>
        <w:t xml:space="preserve"> выполнить следующие </w:t>
      </w:r>
      <w:r w:rsidR="004E4DB2" w:rsidRPr="00BB6F0C">
        <w:rPr>
          <w:color w:val="000000"/>
          <w:sz w:val="24"/>
          <w:szCs w:val="24"/>
        </w:rPr>
        <w:t xml:space="preserve">методические </w:t>
      </w:r>
      <w:r w:rsidRPr="00BB6F0C">
        <w:rPr>
          <w:color w:val="000000"/>
          <w:sz w:val="24"/>
          <w:szCs w:val="24"/>
        </w:rPr>
        <w:lastRenderedPageBreak/>
        <w:t>указания</w:t>
      </w:r>
      <w:r w:rsidR="004E4DB2" w:rsidRPr="00BB6F0C">
        <w:rPr>
          <w:color w:val="000000"/>
          <w:sz w:val="24"/>
          <w:szCs w:val="24"/>
        </w:rPr>
        <w:t>.</w:t>
      </w:r>
    </w:p>
    <w:p w:rsidR="007F4B97" w:rsidRPr="00BB6F0C" w:rsidRDefault="007F4B97" w:rsidP="00021FDF">
      <w:pPr>
        <w:ind w:firstLine="709"/>
        <w:jc w:val="both"/>
        <w:rPr>
          <w:color w:val="000000"/>
          <w:sz w:val="24"/>
          <w:szCs w:val="24"/>
        </w:rPr>
      </w:pPr>
      <w:r w:rsidRPr="00BB6F0C">
        <w:rPr>
          <w:color w:val="000000"/>
          <w:sz w:val="24"/>
          <w:szCs w:val="24"/>
        </w:rPr>
        <w:t xml:space="preserve">Методические указания для обучающихся по освоению дисциплины для подготовки к занятиям </w:t>
      </w:r>
      <w:r w:rsidRPr="00BB6F0C">
        <w:rPr>
          <w:b/>
          <w:color w:val="000000"/>
          <w:sz w:val="24"/>
          <w:szCs w:val="24"/>
        </w:rPr>
        <w:t>лекционного типа</w:t>
      </w:r>
      <w:r w:rsidRPr="00BB6F0C">
        <w:rPr>
          <w:color w:val="000000"/>
          <w:sz w:val="24"/>
          <w:szCs w:val="24"/>
        </w:rPr>
        <w:t>:</w:t>
      </w:r>
    </w:p>
    <w:p w:rsidR="007F4B97" w:rsidRPr="00BB6F0C" w:rsidRDefault="007F4B97" w:rsidP="00021FDF">
      <w:pPr>
        <w:ind w:firstLine="709"/>
        <w:jc w:val="both"/>
        <w:rPr>
          <w:color w:val="000000"/>
          <w:sz w:val="24"/>
          <w:szCs w:val="24"/>
        </w:rPr>
      </w:pPr>
      <w:r w:rsidRPr="00BB6F0C">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B6F0C" w:rsidRDefault="007F4B97" w:rsidP="00021FDF">
      <w:pPr>
        <w:ind w:firstLine="709"/>
        <w:jc w:val="both"/>
        <w:rPr>
          <w:b/>
          <w:color w:val="000000"/>
          <w:sz w:val="24"/>
          <w:szCs w:val="24"/>
        </w:rPr>
      </w:pPr>
      <w:r w:rsidRPr="00BB6F0C">
        <w:rPr>
          <w:color w:val="000000"/>
          <w:sz w:val="24"/>
          <w:szCs w:val="24"/>
        </w:rPr>
        <w:t xml:space="preserve"> Методические указания для обучающихся по освоению дисциплины для подготовки к занятиям </w:t>
      </w:r>
      <w:r w:rsidRPr="00BB6F0C">
        <w:rPr>
          <w:b/>
          <w:color w:val="000000"/>
          <w:sz w:val="24"/>
          <w:szCs w:val="24"/>
        </w:rPr>
        <w:t xml:space="preserve">семинарского типа: </w:t>
      </w:r>
    </w:p>
    <w:p w:rsidR="007F4B97" w:rsidRPr="00BB6F0C" w:rsidRDefault="007F4B97" w:rsidP="00021FDF">
      <w:pPr>
        <w:ind w:firstLine="709"/>
        <w:jc w:val="both"/>
        <w:rPr>
          <w:color w:val="000000"/>
          <w:sz w:val="24"/>
          <w:szCs w:val="24"/>
        </w:rPr>
      </w:pPr>
      <w:r w:rsidRPr="00BB6F0C">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B6F0C" w:rsidRDefault="007F4B97" w:rsidP="00021FDF">
      <w:pPr>
        <w:ind w:firstLine="709"/>
        <w:jc w:val="both"/>
        <w:rPr>
          <w:b/>
          <w:color w:val="000000"/>
          <w:sz w:val="24"/>
          <w:szCs w:val="24"/>
        </w:rPr>
      </w:pPr>
      <w:r w:rsidRPr="00BB6F0C">
        <w:rPr>
          <w:color w:val="000000"/>
          <w:sz w:val="24"/>
          <w:szCs w:val="24"/>
        </w:rPr>
        <w:t xml:space="preserve">Методические указания для обучающихся по освоению дисциплины для </w:t>
      </w:r>
      <w:r w:rsidRPr="00BB6F0C">
        <w:rPr>
          <w:b/>
          <w:color w:val="000000"/>
          <w:sz w:val="24"/>
          <w:szCs w:val="24"/>
        </w:rPr>
        <w:t>самостоятельной работы:</w:t>
      </w:r>
    </w:p>
    <w:p w:rsidR="007F4B97" w:rsidRPr="00BB6F0C" w:rsidRDefault="007F4B97" w:rsidP="00021FDF">
      <w:pPr>
        <w:ind w:firstLine="709"/>
        <w:jc w:val="both"/>
        <w:rPr>
          <w:color w:val="000000"/>
          <w:sz w:val="24"/>
          <w:szCs w:val="24"/>
        </w:rPr>
      </w:pPr>
      <w:r w:rsidRPr="00BB6F0C">
        <w:rPr>
          <w:color w:val="000000"/>
          <w:sz w:val="24"/>
          <w:szCs w:val="24"/>
        </w:rPr>
        <w:t xml:space="preserve">Самостоятельная работа студента является основным средством овладения учебным материалом </w:t>
      </w:r>
      <w:r w:rsidR="005C60AB" w:rsidRPr="00BB6F0C">
        <w:rPr>
          <w:color w:val="000000"/>
          <w:sz w:val="24"/>
          <w:szCs w:val="24"/>
        </w:rPr>
        <w:t>вовремя</w:t>
      </w:r>
      <w:r w:rsidRPr="00BB6F0C">
        <w:rPr>
          <w:color w:val="000000"/>
          <w:sz w:val="24"/>
          <w:szCs w:val="24"/>
        </w:rPr>
        <w:t xml:space="preserve">,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BB6F0C">
        <w:rPr>
          <w:color w:val="000000"/>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B6F0C" w:rsidRDefault="007F4B97" w:rsidP="00021FDF">
      <w:pPr>
        <w:ind w:firstLine="709"/>
        <w:jc w:val="both"/>
        <w:rPr>
          <w:color w:val="000000"/>
          <w:sz w:val="24"/>
          <w:szCs w:val="24"/>
        </w:rPr>
      </w:pPr>
      <w:r w:rsidRPr="00BB6F0C">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B6F0C" w:rsidRDefault="007F4B97" w:rsidP="00021FDF">
      <w:pPr>
        <w:ind w:firstLine="709"/>
        <w:jc w:val="both"/>
        <w:rPr>
          <w:color w:val="000000"/>
          <w:sz w:val="24"/>
          <w:szCs w:val="24"/>
        </w:rPr>
      </w:pPr>
      <w:r w:rsidRPr="00BB6F0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B6F0C" w:rsidRDefault="007F4B97" w:rsidP="00021FDF">
      <w:pPr>
        <w:ind w:firstLine="709"/>
        <w:jc w:val="both"/>
        <w:rPr>
          <w:color w:val="000000"/>
          <w:sz w:val="24"/>
          <w:szCs w:val="24"/>
        </w:rPr>
      </w:pPr>
      <w:r w:rsidRPr="00BB6F0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B6F0C" w:rsidRDefault="007F4B97" w:rsidP="00021FDF">
      <w:pPr>
        <w:ind w:firstLine="709"/>
        <w:jc w:val="both"/>
        <w:rPr>
          <w:color w:val="000000"/>
          <w:sz w:val="24"/>
          <w:szCs w:val="24"/>
        </w:rPr>
      </w:pPr>
      <w:r w:rsidRPr="00BB6F0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B6F0C" w:rsidRDefault="007F4B97" w:rsidP="00021FDF">
      <w:pPr>
        <w:ind w:firstLine="709"/>
        <w:jc w:val="both"/>
        <w:rPr>
          <w:color w:val="000000"/>
          <w:sz w:val="24"/>
          <w:szCs w:val="24"/>
        </w:rPr>
      </w:pPr>
      <w:r w:rsidRPr="00BB6F0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B6F0C" w:rsidRDefault="007F4B97" w:rsidP="00021FDF">
      <w:pPr>
        <w:ind w:firstLine="709"/>
        <w:jc w:val="both"/>
        <w:rPr>
          <w:color w:val="000000"/>
          <w:sz w:val="24"/>
          <w:szCs w:val="24"/>
        </w:rPr>
      </w:pPr>
      <w:r w:rsidRPr="00BB6F0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B6F0C" w:rsidRDefault="007F4B97" w:rsidP="00021FDF">
      <w:pPr>
        <w:ind w:firstLine="709"/>
        <w:jc w:val="both"/>
        <w:rPr>
          <w:color w:val="000000"/>
          <w:sz w:val="24"/>
          <w:szCs w:val="24"/>
        </w:rPr>
      </w:pPr>
      <w:r w:rsidRPr="00BB6F0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B6F0C" w:rsidRDefault="007F4B97" w:rsidP="00021FDF">
      <w:pPr>
        <w:ind w:firstLine="709"/>
        <w:jc w:val="both"/>
        <w:rPr>
          <w:color w:val="000000"/>
          <w:sz w:val="24"/>
          <w:szCs w:val="24"/>
        </w:rPr>
      </w:pPr>
      <w:r w:rsidRPr="00BB6F0C">
        <w:rPr>
          <w:color w:val="000000"/>
          <w:sz w:val="24"/>
          <w:szCs w:val="24"/>
        </w:rPr>
        <w:t>Следующим этапом работы</w:t>
      </w:r>
      <w:r w:rsidRPr="00BB6F0C">
        <w:rPr>
          <w:b/>
          <w:bCs/>
          <w:color w:val="000000"/>
          <w:sz w:val="24"/>
          <w:szCs w:val="24"/>
        </w:rPr>
        <w:t xml:space="preserve"> </w:t>
      </w:r>
      <w:r w:rsidRPr="00BB6F0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B6F0C" w:rsidRDefault="007F4B97" w:rsidP="00021FDF">
      <w:pPr>
        <w:ind w:firstLine="709"/>
        <w:jc w:val="both"/>
        <w:rPr>
          <w:color w:val="000000"/>
          <w:sz w:val="24"/>
          <w:szCs w:val="24"/>
        </w:rPr>
      </w:pPr>
      <w:r w:rsidRPr="00BB6F0C">
        <w:rPr>
          <w:color w:val="000000"/>
          <w:sz w:val="24"/>
          <w:szCs w:val="24"/>
        </w:rPr>
        <w:t>Таким образом, при работе с источниками и литературой важно уметь:</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готовить и презентовать развернутые сообщения типа доклада;</w:t>
      </w:r>
      <w:r w:rsidRPr="00BB6F0C">
        <w:rPr>
          <w:rFonts w:eastAsia="Calibri"/>
          <w:b/>
          <w:bCs/>
          <w:i/>
          <w:iCs/>
          <w:color w:val="000000"/>
          <w:sz w:val="24"/>
          <w:szCs w:val="24"/>
          <w:lang w:eastAsia="en-US"/>
        </w:rPr>
        <w:t xml:space="preserve"> </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lastRenderedPageBreak/>
        <w:t xml:space="preserve">пользоваться реферативными и справочными материалами; </w:t>
      </w:r>
    </w:p>
    <w:p w:rsidR="007F4B97"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BB6F0C" w:rsidRDefault="007F4B97" w:rsidP="00021FDF">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B6F0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BB6F0C" w:rsidRDefault="007F4B97" w:rsidP="00021FDF">
      <w:pPr>
        <w:ind w:firstLine="709"/>
        <w:jc w:val="both"/>
        <w:rPr>
          <w:color w:val="000000"/>
          <w:sz w:val="24"/>
          <w:szCs w:val="24"/>
        </w:rPr>
      </w:pPr>
      <w:r w:rsidRPr="00BB6F0C">
        <w:rPr>
          <w:b/>
          <w:bCs/>
          <w:color w:val="000000"/>
          <w:sz w:val="24"/>
          <w:szCs w:val="24"/>
        </w:rPr>
        <w:t>Подготовка к промежуточной аттестации</w:t>
      </w:r>
      <w:r w:rsidRPr="00BB6F0C">
        <w:rPr>
          <w:bCs/>
          <w:color w:val="000000"/>
          <w:sz w:val="24"/>
          <w:szCs w:val="24"/>
        </w:rPr>
        <w:t>:</w:t>
      </w:r>
    </w:p>
    <w:p w:rsidR="007F4B97" w:rsidRPr="00BB6F0C" w:rsidRDefault="007F4B97" w:rsidP="00021FDF">
      <w:pPr>
        <w:ind w:firstLine="709"/>
        <w:jc w:val="both"/>
        <w:rPr>
          <w:color w:val="000000"/>
          <w:sz w:val="24"/>
          <w:szCs w:val="24"/>
        </w:rPr>
      </w:pPr>
      <w:r w:rsidRPr="00BB6F0C">
        <w:rPr>
          <w:color w:val="000000"/>
          <w:sz w:val="24"/>
          <w:szCs w:val="24"/>
        </w:rPr>
        <w:t>При подготовке к промежуточной аттестации целесообразно:</w:t>
      </w:r>
    </w:p>
    <w:p w:rsidR="007F4B97" w:rsidRPr="00BB6F0C" w:rsidRDefault="007F4B97" w:rsidP="00021FDF">
      <w:pPr>
        <w:ind w:firstLine="709"/>
        <w:jc w:val="both"/>
        <w:rPr>
          <w:color w:val="000000"/>
          <w:sz w:val="24"/>
          <w:szCs w:val="24"/>
        </w:rPr>
      </w:pPr>
      <w:r w:rsidRPr="00BB6F0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B6F0C" w:rsidRDefault="007F4B97" w:rsidP="00021FDF">
      <w:pPr>
        <w:ind w:firstLine="709"/>
        <w:jc w:val="both"/>
        <w:rPr>
          <w:color w:val="000000"/>
          <w:sz w:val="24"/>
          <w:szCs w:val="24"/>
        </w:rPr>
      </w:pPr>
      <w:r w:rsidRPr="00BB6F0C">
        <w:rPr>
          <w:color w:val="000000"/>
          <w:sz w:val="24"/>
          <w:szCs w:val="24"/>
        </w:rPr>
        <w:t>- внимательно прочитать рекомендованную литературу;</w:t>
      </w:r>
    </w:p>
    <w:p w:rsidR="007F4B97" w:rsidRPr="00BB6F0C" w:rsidRDefault="007F4B97" w:rsidP="00021FDF">
      <w:pPr>
        <w:ind w:firstLine="709"/>
        <w:jc w:val="both"/>
        <w:rPr>
          <w:color w:val="000000"/>
          <w:sz w:val="24"/>
          <w:szCs w:val="24"/>
        </w:rPr>
      </w:pPr>
      <w:r w:rsidRPr="00BB6F0C">
        <w:rPr>
          <w:color w:val="000000"/>
          <w:sz w:val="24"/>
          <w:szCs w:val="24"/>
        </w:rPr>
        <w:t xml:space="preserve">- составить краткие конспекты ответов (планы ответов). </w:t>
      </w:r>
    </w:p>
    <w:p w:rsidR="006E773F" w:rsidRPr="00BB6F0C" w:rsidRDefault="006E773F" w:rsidP="00021FDF">
      <w:pPr>
        <w:jc w:val="both"/>
        <w:rPr>
          <w:color w:val="000000"/>
          <w:sz w:val="24"/>
          <w:szCs w:val="24"/>
        </w:rPr>
      </w:pPr>
    </w:p>
    <w:p w:rsidR="00333F04" w:rsidRPr="00BB6F0C" w:rsidRDefault="00333F04" w:rsidP="00333F04">
      <w:pPr>
        <w:widowControl/>
        <w:autoSpaceDE/>
        <w:adjustRightInd/>
        <w:ind w:firstLine="709"/>
        <w:contextualSpacing/>
        <w:jc w:val="both"/>
        <w:rPr>
          <w:b/>
          <w:sz w:val="24"/>
          <w:szCs w:val="24"/>
          <w:lang w:eastAsia="en-US"/>
        </w:rPr>
      </w:pPr>
      <w:r w:rsidRPr="00BB6F0C">
        <w:rPr>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3F04" w:rsidRPr="00BB6F0C" w:rsidRDefault="00333F04" w:rsidP="00333F04">
      <w:pPr>
        <w:widowControl/>
        <w:autoSpaceDE/>
        <w:adjustRightInd/>
        <w:ind w:firstLine="709"/>
        <w:jc w:val="both"/>
        <w:rPr>
          <w:sz w:val="24"/>
          <w:szCs w:val="24"/>
        </w:rPr>
      </w:pPr>
      <w:r w:rsidRPr="00BB6F0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33F04" w:rsidRPr="00BB6F0C" w:rsidRDefault="00333F04" w:rsidP="00333F04">
      <w:pPr>
        <w:widowControl/>
        <w:autoSpaceDE/>
        <w:adjustRightInd/>
        <w:ind w:firstLine="709"/>
        <w:jc w:val="both"/>
        <w:rPr>
          <w:sz w:val="24"/>
          <w:szCs w:val="24"/>
        </w:rPr>
      </w:pPr>
      <w:r w:rsidRPr="00BB6F0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33F04" w:rsidRPr="00BB6F0C" w:rsidRDefault="00333F04" w:rsidP="00333F04">
      <w:pPr>
        <w:widowControl/>
        <w:autoSpaceDE/>
        <w:adjustRightInd/>
        <w:ind w:firstLine="709"/>
        <w:jc w:val="both"/>
        <w:rPr>
          <w:sz w:val="24"/>
          <w:szCs w:val="24"/>
        </w:rPr>
      </w:pPr>
      <w:r w:rsidRPr="00BB6F0C">
        <w:rPr>
          <w:sz w:val="24"/>
          <w:szCs w:val="24"/>
        </w:rPr>
        <w:t>Электронная информационно-образовательная среда Академии, работающая на платформе LMS Moodle, обеспечивает:</w:t>
      </w:r>
    </w:p>
    <w:p w:rsidR="00333F04" w:rsidRPr="00BB6F0C" w:rsidRDefault="00333F04" w:rsidP="00333F04">
      <w:pPr>
        <w:widowControl/>
        <w:tabs>
          <w:tab w:val="left" w:pos="1418"/>
        </w:tabs>
        <w:autoSpaceDE/>
        <w:adjustRightInd/>
        <w:ind w:firstLine="709"/>
        <w:jc w:val="both"/>
        <w:rPr>
          <w:sz w:val="24"/>
          <w:szCs w:val="24"/>
        </w:rPr>
      </w:pPr>
      <w:r w:rsidRPr="00BB6F0C">
        <w:rPr>
          <w:sz w:val="24"/>
          <w:szCs w:val="24"/>
        </w:rPr>
        <w:t>•</w:t>
      </w:r>
      <w:r w:rsidRPr="00BB6F0C">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3F04" w:rsidRPr="00BB6F0C" w:rsidRDefault="00333F04" w:rsidP="00333F04">
      <w:pPr>
        <w:widowControl/>
        <w:tabs>
          <w:tab w:val="left" w:pos="1418"/>
        </w:tabs>
        <w:autoSpaceDE/>
        <w:adjustRightInd/>
        <w:ind w:firstLine="709"/>
        <w:jc w:val="both"/>
        <w:rPr>
          <w:sz w:val="24"/>
          <w:szCs w:val="24"/>
        </w:rPr>
      </w:pPr>
      <w:r w:rsidRPr="00BB6F0C">
        <w:rPr>
          <w:sz w:val="24"/>
          <w:szCs w:val="24"/>
        </w:rPr>
        <w:t>•</w:t>
      </w:r>
      <w:r w:rsidRPr="00BB6F0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33F04" w:rsidRPr="00BB6F0C" w:rsidRDefault="00333F04" w:rsidP="00333F04">
      <w:pPr>
        <w:widowControl/>
        <w:tabs>
          <w:tab w:val="left" w:pos="1418"/>
        </w:tabs>
        <w:autoSpaceDE/>
        <w:adjustRightInd/>
        <w:ind w:firstLine="709"/>
        <w:jc w:val="both"/>
        <w:rPr>
          <w:sz w:val="24"/>
          <w:szCs w:val="24"/>
        </w:rPr>
      </w:pPr>
      <w:r w:rsidRPr="00BB6F0C">
        <w:rPr>
          <w:sz w:val="24"/>
          <w:szCs w:val="24"/>
        </w:rPr>
        <w:t>•</w:t>
      </w:r>
      <w:r w:rsidRPr="00BB6F0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3F04" w:rsidRPr="00BB6F0C" w:rsidRDefault="00333F04" w:rsidP="00333F04">
      <w:pPr>
        <w:widowControl/>
        <w:tabs>
          <w:tab w:val="left" w:pos="1418"/>
        </w:tabs>
        <w:autoSpaceDE/>
        <w:adjustRightInd/>
        <w:ind w:firstLine="709"/>
        <w:jc w:val="both"/>
        <w:rPr>
          <w:sz w:val="24"/>
          <w:szCs w:val="24"/>
        </w:rPr>
      </w:pPr>
      <w:r w:rsidRPr="00BB6F0C">
        <w:rPr>
          <w:sz w:val="24"/>
          <w:szCs w:val="24"/>
        </w:rPr>
        <w:t>•</w:t>
      </w:r>
      <w:r w:rsidRPr="00BB6F0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3F04" w:rsidRPr="00BB6F0C" w:rsidRDefault="00333F04" w:rsidP="00333F04">
      <w:pPr>
        <w:widowControl/>
        <w:tabs>
          <w:tab w:val="left" w:pos="1418"/>
        </w:tabs>
        <w:autoSpaceDE/>
        <w:adjustRightInd/>
        <w:ind w:firstLine="709"/>
        <w:jc w:val="both"/>
        <w:rPr>
          <w:sz w:val="24"/>
          <w:szCs w:val="24"/>
        </w:rPr>
      </w:pPr>
      <w:r w:rsidRPr="00BB6F0C">
        <w:rPr>
          <w:sz w:val="24"/>
          <w:szCs w:val="24"/>
        </w:rPr>
        <w:t>•</w:t>
      </w:r>
      <w:r w:rsidRPr="00BB6F0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3F04" w:rsidRPr="00BB6F0C" w:rsidRDefault="00333F04" w:rsidP="00333F04">
      <w:pPr>
        <w:widowControl/>
        <w:autoSpaceDE/>
        <w:adjustRightInd/>
        <w:ind w:firstLine="709"/>
        <w:jc w:val="both"/>
        <w:rPr>
          <w:sz w:val="24"/>
          <w:szCs w:val="24"/>
        </w:rPr>
      </w:pPr>
      <w:r w:rsidRPr="00BB6F0C">
        <w:rPr>
          <w:sz w:val="24"/>
          <w:szCs w:val="24"/>
        </w:rPr>
        <w:t>При осуществлении образовательного процесса по дисциплине используются следующие информационные технологии:</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сбор, хранение, систематизация и выдача учебной и научной информации;</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обработка текстовой, графической и эмпирической информации;</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подготовка, конструирование и презентация итогов исследовательской и аналитической деятельности;</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компьютерное тестирование;</w:t>
      </w:r>
    </w:p>
    <w:p w:rsidR="00333F04" w:rsidRPr="00BB6F0C" w:rsidRDefault="00333F04" w:rsidP="00333F04">
      <w:pPr>
        <w:widowControl/>
        <w:autoSpaceDE/>
        <w:adjustRightInd/>
        <w:ind w:firstLine="709"/>
        <w:jc w:val="both"/>
        <w:rPr>
          <w:sz w:val="24"/>
          <w:szCs w:val="24"/>
        </w:rPr>
      </w:pPr>
      <w:r w:rsidRPr="00BB6F0C">
        <w:rPr>
          <w:sz w:val="24"/>
          <w:szCs w:val="24"/>
        </w:rPr>
        <w:t>•</w:t>
      </w:r>
      <w:r w:rsidRPr="00BB6F0C">
        <w:rPr>
          <w:sz w:val="24"/>
          <w:szCs w:val="24"/>
        </w:rPr>
        <w:tab/>
        <w:t>демонстрация мультимедийных материалов.</w:t>
      </w:r>
    </w:p>
    <w:p w:rsidR="00333F04" w:rsidRPr="00BB6F0C" w:rsidRDefault="00333F04" w:rsidP="00333F04">
      <w:pPr>
        <w:widowControl/>
        <w:autoSpaceDE/>
        <w:adjustRightInd/>
        <w:ind w:firstLine="709"/>
        <w:jc w:val="both"/>
        <w:rPr>
          <w:color w:val="000000"/>
          <w:sz w:val="24"/>
          <w:szCs w:val="24"/>
        </w:rPr>
      </w:pPr>
      <w:r w:rsidRPr="00BB6F0C">
        <w:rPr>
          <w:color w:val="000000"/>
          <w:sz w:val="24"/>
          <w:szCs w:val="24"/>
        </w:rPr>
        <w:t>ПЕРЕЧЕНЬ ПРОГРАММНОГО ОБЕСПЕЧЕНИЯ</w:t>
      </w:r>
    </w:p>
    <w:p w:rsidR="00333F04" w:rsidRPr="00BB6F0C" w:rsidRDefault="00333F04" w:rsidP="00333F04">
      <w:pPr>
        <w:widowControl/>
        <w:autoSpaceDE/>
        <w:adjustRightInd/>
        <w:ind w:firstLine="709"/>
        <w:jc w:val="both"/>
        <w:rPr>
          <w:color w:val="000000"/>
          <w:sz w:val="24"/>
          <w:szCs w:val="24"/>
        </w:rPr>
      </w:pPr>
      <w:r w:rsidRPr="00BB6F0C">
        <w:rPr>
          <w:color w:val="000000"/>
          <w:sz w:val="24"/>
          <w:szCs w:val="24"/>
        </w:rPr>
        <w:t>•</w:t>
      </w:r>
      <w:r w:rsidRPr="00BB6F0C">
        <w:rPr>
          <w:color w:val="000000"/>
          <w:sz w:val="24"/>
          <w:szCs w:val="24"/>
        </w:rPr>
        <w:tab/>
      </w:r>
      <w:r w:rsidRPr="00BB6F0C">
        <w:rPr>
          <w:color w:val="000000"/>
          <w:sz w:val="24"/>
          <w:szCs w:val="24"/>
          <w:lang w:val="en-US"/>
        </w:rPr>
        <w:t>Microsoft</w:t>
      </w:r>
      <w:r w:rsidRPr="00BB6F0C">
        <w:rPr>
          <w:color w:val="000000"/>
          <w:sz w:val="24"/>
          <w:szCs w:val="24"/>
        </w:rPr>
        <w:t xml:space="preserve"> </w:t>
      </w:r>
      <w:r w:rsidRPr="00BB6F0C">
        <w:rPr>
          <w:color w:val="000000"/>
          <w:sz w:val="24"/>
          <w:szCs w:val="24"/>
          <w:lang w:val="en-US"/>
        </w:rPr>
        <w:t>Windows</w:t>
      </w:r>
      <w:r w:rsidRPr="00BB6F0C">
        <w:rPr>
          <w:color w:val="000000"/>
          <w:sz w:val="24"/>
          <w:szCs w:val="24"/>
        </w:rPr>
        <w:t xml:space="preserve"> 10 </w:t>
      </w:r>
      <w:r w:rsidRPr="00BB6F0C">
        <w:rPr>
          <w:color w:val="000000"/>
          <w:sz w:val="24"/>
          <w:szCs w:val="24"/>
          <w:lang w:val="en-US"/>
        </w:rPr>
        <w:t>Professional</w:t>
      </w:r>
      <w:r w:rsidRPr="00BB6F0C">
        <w:rPr>
          <w:color w:val="000000"/>
          <w:sz w:val="24"/>
          <w:szCs w:val="24"/>
        </w:rPr>
        <w:t xml:space="preserve"> </w:t>
      </w:r>
    </w:p>
    <w:p w:rsidR="00333F04" w:rsidRPr="00BB6F0C" w:rsidRDefault="00333F04" w:rsidP="00333F04">
      <w:pPr>
        <w:widowControl/>
        <w:autoSpaceDE/>
        <w:adjustRightInd/>
        <w:ind w:firstLine="709"/>
        <w:jc w:val="both"/>
        <w:rPr>
          <w:color w:val="000000"/>
          <w:sz w:val="24"/>
          <w:szCs w:val="24"/>
          <w:lang w:val="en-US"/>
        </w:rPr>
      </w:pPr>
      <w:r w:rsidRPr="00BB6F0C">
        <w:rPr>
          <w:color w:val="000000"/>
          <w:sz w:val="24"/>
          <w:szCs w:val="24"/>
          <w:lang w:val="en-US"/>
        </w:rPr>
        <w:t>•</w:t>
      </w:r>
      <w:r w:rsidRPr="00BB6F0C">
        <w:rPr>
          <w:color w:val="000000"/>
          <w:sz w:val="24"/>
          <w:szCs w:val="24"/>
          <w:lang w:val="en-US"/>
        </w:rPr>
        <w:tab/>
        <w:t xml:space="preserve">Microsoft Windows XP Professional SP3 </w:t>
      </w:r>
    </w:p>
    <w:p w:rsidR="00333F04" w:rsidRPr="00BB6F0C" w:rsidRDefault="00333F04" w:rsidP="00333F04">
      <w:pPr>
        <w:widowControl/>
        <w:autoSpaceDE/>
        <w:adjustRightInd/>
        <w:ind w:firstLine="709"/>
        <w:jc w:val="both"/>
        <w:rPr>
          <w:color w:val="000000"/>
          <w:sz w:val="24"/>
          <w:szCs w:val="24"/>
          <w:lang w:val="en-US"/>
        </w:rPr>
      </w:pPr>
      <w:r w:rsidRPr="00BB6F0C">
        <w:rPr>
          <w:color w:val="000000"/>
          <w:sz w:val="24"/>
          <w:szCs w:val="24"/>
          <w:lang w:val="en-US"/>
        </w:rPr>
        <w:t>•</w:t>
      </w:r>
      <w:r w:rsidRPr="00BB6F0C">
        <w:rPr>
          <w:color w:val="000000"/>
          <w:sz w:val="24"/>
          <w:szCs w:val="24"/>
          <w:lang w:val="en-US"/>
        </w:rPr>
        <w:tab/>
        <w:t xml:space="preserve">Microsoft Office Professional 2007 Russian </w:t>
      </w:r>
    </w:p>
    <w:p w:rsidR="00333F04" w:rsidRPr="00BB6F0C" w:rsidRDefault="00333F04" w:rsidP="00333F04">
      <w:pPr>
        <w:widowControl/>
        <w:autoSpaceDE/>
        <w:adjustRightInd/>
        <w:ind w:firstLine="709"/>
        <w:jc w:val="both"/>
        <w:rPr>
          <w:color w:val="000000"/>
          <w:sz w:val="24"/>
          <w:szCs w:val="24"/>
        </w:rPr>
      </w:pPr>
      <w:r w:rsidRPr="00BB6F0C">
        <w:rPr>
          <w:color w:val="000000"/>
          <w:sz w:val="24"/>
          <w:szCs w:val="24"/>
        </w:rPr>
        <w:lastRenderedPageBreak/>
        <w:t>•</w:t>
      </w:r>
      <w:r w:rsidRPr="00BB6F0C">
        <w:rPr>
          <w:color w:val="000000"/>
          <w:sz w:val="24"/>
          <w:szCs w:val="24"/>
        </w:rPr>
        <w:tab/>
      </w:r>
      <w:r w:rsidRPr="00BB6F0C">
        <w:rPr>
          <w:bCs/>
          <w:sz w:val="24"/>
          <w:szCs w:val="24"/>
          <w:lang w:val="en-US"/>
        </w:rPr>
        <w:t>C</w:t>
      </w:r>
      <w:r w:rsidRPr="00BB6F0C">
        <w:rPr>
          <w:bCs/>
          <w:sz w:val="24"/>
          <w:szCs w:val="24"/>
        </w:rPr>
        <w:t>вободно распространяемый офисный пакет с открытым исходным кодом LibreOffice 6.0.3.2 Stable</w:t>
      </w:r>
    </w:p>
    <w:p w:rsidR="00333F04" w:rsidRPr="00BB6F0C" w:rsidRDefault="00333F04" w:rsidP="00333F04">
      <w:pPr>
        <w:widowControl/>
        <w:autoSpaceDE/>
        <w:adjustRightInd/>
        <w:ind w:firstLine="709"/>
        <w:jc w:val="both"/>
        <w:rPr>
          <w:color w:val="000000"/>
          <w:sz w:val="24"/>
          <w:szCs w:val="24"/>
        </w:rPr>
      </w:pPr>
      <w:r w:rsidRPr="00BB6F0C">
        <w:rPr>
          <w:color w:val="000000"/>
          <w:sz w:val="24"/>
          <w:szCs w:val="24"/>
        </w:rPr>
        <w:t>•</w:t>
      </w:r>
      <w:r w:rsidRPr="00BB6F0C">
        <w:rPr>
          <w:color w:val="000000"/>
          <w:sz w:val="24"/>
          <w:szCs w:val="24"/>
        </w:rPr>
        <w:tab/>
        <w:t>Антивирус Касперского</w:t>
      </w:r>
    </w:p>
    <w:p w:rsidR="00333F04" w:rsidRPr="00BB6F0C" w:rsidRDefault="00333F04" w:rsidP="00333F04">
      <w:pPr>
        <w:widowControl/>
        <w:autoSpaceDE/>
        <w:adjustRightInd/>
        <w:ind w:firstLine="709"/>
        <w:jc w:val="both"/>
        <w:rPr>
          <w:color w:val="000000"/>
          <w:sz w:val="24"/>
          <w:szCs w:val="24"/>
        </w:rPr>
      </w:pPr>
      <w:r w:rsidRPr="00BB6F0C">
        <w:rPr>
          <w:color w:val="000000"/>
          <w:sz w:val="24"/>
          <w:szCs w:val="24"/>
        </w:rPr>
        <w:t>•</w:t>
      </w:r>
      <w:r w:rsidRPr="00BB6F0C">
        <w:rPr>
          <w:color w:val="000000"/>
          <w:sz w:val="24"/>
          <w:szCs w:val="24"/>
        </w:rPr>
        <w:tab/>
        <w:t>Cистема управления курсами LMS Русский Moodle 3KL</w:t>
      </w:r>
    </w:p>
    <w:p w:rsidR="005B14BE" w:rsidRPr="005B14BE" w:rsidRDefault="005B14BE" w:rsidP="005B14BE">
      <w:pPr>
        <w:jc w:val="center"/>
        <w:rPr>
          <w:color w:val="000000"/>
          <w:sz w:val="24"/>
          <w:szCs w:val="24"/>
        </w:rPr>
      </w:pPr>
      <w:r w:rsidRPr="005B14BE">
        <w:rPr>
          <w:color w:val="000000"/>
          <w:sz w:val="24"/>
          <w:szCs w:val="24"/>
        </w:rPr>
        <w:t>СОВРЕМЕННЫЕ ПРОФЕССИО</w:t>
      </w:r>
      <w:r>
        <w:rPr>
          <w:color w:val="000000"/>
          <w:sz w:val="24"/>
          <w:szCs w:val="24"/>
        </w:rPr>
        <w:t>НАЛЬНЫЕ БАЗЫ ДАННЫХ И ИНФОРМАЦИ</w:t>
      </w:r>
      <w:r w:rsidRPr="005B14BE">
        <w:rPr>
          <w:color w:val="000000"/>
          <w:sz w:val="24"/>
          <w:szCs w:val="24"/>
        </w:rPr>
        <w:t>ОННЫЕ СПРАВОЧНЫЕ СИСТЕМЫ</w:t>
      </w:r>
    </w:p>
    <w:p w:rsidR="005B14BE" w:rsidRPr="005B14BE" w:rsidRDefault="005B14BE" w:rsidP="005B14BE">
      <w:pPr>
        <w:rPr>
          <w:color w:val="000000"/>
          <w:sz w:val="24"/>
          <w:szCs w:val="24"/>
        </w:rPr>
      </w:pPr>
      <w:r w:rsidRPr="005B14BE">
        <w:rPr>
          <w:color w:val="000000"/>
          <w:sz w:val="24"/>
          <w:szCs w:val="24"/>
        </w:rPr>
        <w:t>•</w:t>
      </w:r>
      <w:r w:rsidRPr="005B14BE">
        <w:rPr>
          <w:color w:val="000000"/>
          <w:sz w:val="24"/>
          <w:szCs w:val="24"/>
        </w:rPr>
        <w:tab/>
        <w:t xml:space="preserve">Справочная правовая система «Консультант Плюс» - Режим доступа: </w:t>
      </w:r>
      <w:hyperlink r:id="rId24" w:history="1">
        <w:r w:rsidR="0075209D">
          <w:rPr>
            <w:rStyle w:val="a8"/>
            <w:sz w:val="24"/>
            <w:szCs w:val="24"/>
          </w:rPr>
          <w:t>http://www.consultant.ru/edu/student/study/</w:t>
        </w:r>
      </w:hyperlink>
    </w:p>
    <w:p w:rsidR="005B14BE" w:rsidRPr="005B14BE" w:rsidRDefault="005B14BE" w:rsidP="005B14BE">
      <w:pPr>
        <w:rPr>
          <w:color w:val="000000"/>
          <w:sz w:val="24"/>
          <w:szCs w:val="24"/>
        </w:rPr>
      </w:pPr>
      <w:r w:rsidRPr="005B14BE">
        <w:rPr>
          <w:color w:val="000000"/>
          <w:sz w:val="24"/>
          <w:szCs w:val="24"/>
        </w:rPr>
        <w:t>•</w:t>
      </w:r>
      <w:r w:rsidRPr="005B14BE">
        <w:rPr>
          <w:color w:val="000000"/>
          <w:sz w:val="24"/>
          <w:szCs w:val="24"/>
        </w:rPr>
        <w:tab/>
        <w:t xml:space="preserve">Справочная правовая система «Гарант» - Режим доступа: </w:t>
      </w:r>
      <w:hyperlink r:id="rId25" w:history="1">
        <w:r w:rsidR="0075209D">
          <w:rPr>
            <w:rStyle w:val="a8"/>
            <w:sz w:val="24"/>
            <w:szCs w:val="24"/>
          </w:rPr>
          <w:t>http://edu.garant.ru/omga/</w:t>
        </w:r>
      </w:hyperlink>
    </w:p>
    <w:p w:rsidR="005B14BE" w:rsidRPr="005B14BE" w:rsidRDefault="005B14BE" w:rsidP="005B14BE">
      <w:pPr>
        <w:rPr>
          <w:color w:val="000000"/>
          <w:sz w:val="24"/>
          <w:szCs w:val="24"/>
        </w:rPr>
      </w:pPr>
      <w:r w:rsidRPr="005B14BE">
        <w:rPr>
          <w:color w:val="000000"/>
          <w:sz w:val="24"/>
          <w:szCs w:val="24"/>
        </w:rPr>
        <w:t>•</w:t>
      </w:r>
      <w:r w:rsidRPr="005B14BE">
        <w:rPr>
          <w:color w:val="000000"/>
          <w:sz w:val="24"/>
          <w:szCs w:val="24"/>
        </w:rPr>
        <w:tab/>
        <w:t xml:space="preserve">Официальный интернет-портал правовой информации </w:t>
      </w:r>
      <w:hyperlink r:id="rId26" w:history="1">
        <w:r w:rsidR="0075209D">
          <w:rPr>
            <w:rStyle w:val="a8"/>
            <w:sz w:val="24"/>
            <w:szCs w:val="24"/>
          </w:rPr>
          <w:t>http://pravo.gov.ru.</w:t>
        </w:r>
      </w:hyperlink>
    </w:p>
    <w:p w:rsidR="005B14BE" w:rsidRPr="005B14BE" w:rsidRDefault="005B14BE" w:rsidP="005B14BE">
      <w:pPr>
        <w:rPr>
          <w:color w:val="000000"/>
          <w:sz w:val="24"/>
          <w:szCs w:val="24"/>
        </w:rPr>
      </w:pPr>
      <w:r w:rsidRPr="005B14BE">
        <w:rPr>
          <w:color w:val="000000"/>
          <w:sz w:val="24"/>
          <w:szCs w:val="24"/>
        </w:rPr>
        <w:t>•</w:t>
      </w:r>
      <w:r w:rsidRPr="005B14BE">
        <w:rPr>
          <w:color w:val="000000"/>
          <w:sz w:val="24"/>
          <w:szCs w:val="24"/>
        </w:rPr>
        <w:tab/>
        <w:t>Портал Федеральных государственных образовательных стандартов высшего</w:t>
      </w:r>
    </w:p>
    <w:p w:rsidR="005B14BE" w:rsidRPr="005B14BE" w:rsidRDefault="005B14BE" w:rsidP="005B14BE">
      <w:pPr>
        <w:rPr>
          <w:color w:val="000000"/>
          <w:sz w:val="24"/>
          <w:szCs w:val="24"/>
        </w:rPr>
      </w:pPr>
      <w:r w:rsidRPr="005B14BE">
        <w:rPr>
          <w:color w:val="000000"/>
          <w:sz w:val="24"/>
          <w:szCs w:val="24"/>
        </w:rPr>
        <w:t xml:space="preserve">образования </w:t>
      </w:r>
      <w:hyperlink r:id="rId27" w:history="1">
        <w:r w:rsidR="0075209D">
          <w:rPr>
            <w:rStyle w:val="a8"/>
            <w:sz w:val="24"/>
            <w:szCs w:val="24"/>
          </w:rPr>
          <w:t>http://fgosvo.ru.</w:t>
        </w:r>
      </w:hyperlink>
    </w:p>
    <w:p w:rsidR="005B14BE" w:rsidRPr="005B14BE" w:rsidRDefault="005B14BE" w:rsidP="005B14BE">
      <w:pPr>
        <w:rPr>
          <w:color w:val="000000"/>
          <w:sz w:val="24"/>
          <w:szCs w:val="24"/>
        </w:rPr>
      </w:pPr>
      <w:r w:rsidRPr="005B14BE">
        <w:rPr>
          <w:color w:val="000000"/>
          <w:sz w:val="24"/>
          <w:szCs w:val="24"/>
        </w:rPr>
        <w:t>•</w:t>
      </w:r>
      <w:r w:rsidRPr="005B14BE">
        <w:rPr>
          <w:color w:val="000000"/>
          <w:sz w:val="24"/>
          <w:szCs w:val="24"/>
        </w:rPr>
        <w:tab/>
        <w:t xml:space="preserve">Портал «Информационно-коммуникационные технологии в образовании» </w:t>
      </w:r>
      <w:hyperlink r:id="rId28" w:history="1">
        <w:r w:rsidR="0075209D">
          <w:rPr>
            <w:rStyle w:val="a8"/>
            <w:sz w:val="24"/>
            <w:szCs w:val="24"/>
          </w:rPr>
          <w:t>http://www.ict.edu.ru.</w:t>
        </w:r>
      </w:hyperlink>
    </w:p>
    <w:p w:rsidR="00333F04" w:rsidRPr="005B14BE" w:rsidRDefault="005B14BE" w:rsidP="005B14BE">
      <w:pPr>
        <w:rPr>
          <w:color w:val="000000"/>
          <w:sz w:val="24"/>
          <w:szCs w:val="24"/>
        </w:rPr>
      </w:pPr>
      <w:r w:rsidRPr="005B14BE">
        <w:rPr>
          <w:color w:val="000000"/>
          <w:sz w:val="24"/>
          <w:szCs w:val="24"/>
        </w:rPr>
        <w:t>•</w:t>
      </w:r>
      <w:r w:rsidRPr="005B14BE">
        <w:rPr>
          <w:color w:val="000000"/>
          <w:sz w:val="24"/>
          <w:szCs w:val="24"/>
        </w:rPr>
        <w:tab/>
        <w:t xml:space="preserve">Педагогическая библиотека </w:t>
      </w:r>
      <w:hyperlink r:id="rId29" w:history="1">
        <w:r w:rsidR="0075209D">
          <w:rPr>
            <w:rStyle w:val="a8"/>
            <w:sz w:val="24"/>
            <w:szCs w:val="24"/>
          </w:rPr>
          <w:t>http://www.gumer.info/bibliotek_Buks/Pedagog/index.php</w:t>
        </w:r>
      </w:hyperlink>
    </w:p>
    <w:p w:rsidR="005B14BE" w:rsidRPr="005B14BE" w:rsidRDefault="005B14BE" w:rsidP="005B14BE"/>
    <w:p w:rsidR="00211C1B" w:rsidRPr="00BB6F0C" w:rsidRDefault="00607E17" w:rsidP="00021FDF">
      <w:pPr>
        <w:widowControl/>
        <w:autoSpaceDE/>
        <w:autoSpaceDN/>
        <w:adjustRightInd/>
        <w:ind w:firstLine="709"/>
        <w:jc w:val="both"/>
        <w:rPr>
          <w:b/>
          <w:color w:val="000000"/>
          <w:sz w:val="24"/>
          <w:szCs w:val="24"/>
        </w:rPr>
      </w:pPr>
      <w:r w:rsidRPr="00BB6F0C">
        <w:rPr>
          <w:b/>
          <w:color w:val="000000"/>
          <w:sz w:val="24"/>
          <w:szCs w:val="24"/>
        </w:rPr>
        <w:t>1</w:t>
      </w:r>
      <w:r w:rsidR="00333F04" w:rsidRPr="00BB6F0C">
        <w:rPr>
          <w:b/>
          <w:color w:val="000000"/>
          <w:sz w:val="24"/>
          <w:szCs w:val="24"/>
        </w:rPr>
        <w:t>1</w:t>
      </w:r>
      <w:r w:rsidRPr="00BB6F0C">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BB6F0C" w:rsidRDefault="00F322E1" w:rsidP="00021FDF">
      <w:pPr>
        <w:widowControl/>
        <w:autoSpaceDE/>
        <w:autoSpaceDN/>
        <w:adjustRightInd/>
        <w:ind w:firstLine="709"/>
        <w:jc w:val="both"/>
        <w:rPr>
          <w:color w:val="000000"/>
          <w:sz w:val="24"/>
          <w:szCs w:val="24"/>
        </w:rPr>
      </w:pPr>
      <w:r w:rsidRPr="00BB6F0C">
        <w:rPr>
          <w:sz w:val="24"/>
          <w:szCs w:val="24"/>
        </w:rPr>
        <w:t xml:space="preserve">Для осуществления образовательного процесса по дисциплине </w:t>
      </w:r>
      <w:r w:rsidR="00B14BE7" w:rsidRPr="00BB6F0C">
        <w:rPr>
          <w:sz w:val="24"/>
          <w:szCs w:val="24"/>
        </w:rPr>
        <w:t>«</w:t>
      </w:r>
      <w:r w:rsidR="00DD7F7E" w:rsidRPr="00BB6F0C">
        <w:rPr>
          <w:sz w:val="24"/>
          <w:szCs w:val="24"/>
        </w:rPr>
        <w:t>Внеклассная работа по русскому языку и литературе</w:t>
      </w:r>
      <w:r w:rsidR="00F05609" w:rsidRPr="00BB6F0C">
        <w:rPr>
          <w:sz w:val="24"/>
          <w:szCs w:val="24"/>
        </w:rPr>
        <w:t>»</w:t>
      </w:r>
      <w:r w:rsidRPr="00BB6F0C">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486D" w:rsidRPr="00B631C2" w:rsidRDefault="0032486D" w:rsidP="0032486D">
      <w:pPr>
        <w:ind w:firstLine="709"/>
        <w:jc w:val="both"/>
        <w:rPr>
          <w:sz w:val="24"/>
        </w:rPr>
      </w:pPr>
      <w:r w:rsidRPr="00B631C2">
        <w:rPr>
          <w:sz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486D" w:rsidRPr="00B631C2" w:rsidRDefault="0032486D" w:rsidP="0032486D">
      <w:pPr>
        <w:ind w:firstLine="709"/>
        <w:jc w:val="both"/>
        <w:rPr>
          <w:sz w:val="24"/>
        </w:rPr>
      </w:pPr>
      <w:r w:rsidRPr="00B631C2">
        <w:rPr>
          <w:sz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стулья аудиторные, стул преподавательский, кафедра, доска микшер, микрофон, аудио-видео усилитель, ноутбук, Операционная система Microsoft Windows 10, Microsoft Office Professional Plus 2007.</w:t>
      </w:r>
    </w:p>
    <w:p w:rsidR="0032486D" w:rsidRPr="00B631C2" w:rsidRDefault="0032486D" w:rsidP="0032486D">
      <w:pPr>
        <w:ind w:firstLine="709"/>
        <w:jc w:val="both"/>
        <w:rPr>
          <w:sz w:val="24"/>
        </w:rPr>
      </w:pPr>
      <w:r w:rsidRPr="00B631C2">
        <w:rPr>
          <w:sz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p>
    <w:p w:rsidR="0032486D" w:rsidRPr="00B631C2" w:rsidRDefault="0032486D" w:rsidP="0032486D">
      <w:pPr>
        <w:ind w:firstLine="709"/>
        <w:jc w:val="both"/>
        <w:rPr>
          <w:sz w:val="24"/>
        </w:rPr>
      </w:pPr>
      <w:r w:rsidRPr="00B631C2">
        <w:rPr>
          <w:sz w:val="24"/>
        </w:rPr>
        <w:t xml:space="preserve">3. Для проведения лабораторных занятий имеется: учебно-исследовательская </w:t>
      </w:r>
      <w:r w:rsidR="005B14BE">
        <w:rPr>
          <w:sz w:val="24"/>
        </w:rPr>
        <w:t>м</w:t>
      </w:r>
      <w:r w:rsidRPr="00B631C2">
        <w:rPr>
          <w:sz w:val="24"/>
        </w:rPr>
        <w:t>ежк</w:t>
      </w:r>
      <w:r w:rsidR="005B14BE">
        <w:rPr>
          <w:sz w:val="24"/>
        </w:rPr>
        <w:t>а</w:t>
      </w:r>
      <w:r w:rsidRPr="00B631C2">
        <w:rPr>
          <w:sz w:val="24"/>
        </w:rPr>
        <w:t>федральная лаборатория возрастной анатомии, физиологии и гигиены человека и психодиагностики; межк</w:t>
      </w:r>
      <w:r w:rsidR="005B14BE">
        <w:rPr>
          <w:sz w:val="24"/>
        </w:rPr>
        <w:t>а</w:t>
      </w:r>
      <w:r w:rsidRPr="00B631C2">
        <w:rPr>
          <w:sz w:val="24"/>
        </w:rPr>
        <w:t xml:space="preserve">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w:t>
      </w:r>
      <w:r w:rsidRPr="00B631C2">
        <w:rPr>
          <w:sz w:val="24"/>
        </w:rPr>
        <w:lastRenderedPageBreak/>
        <w:t>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2486D" w:rsidRPr="00B631C2" w:rsidRDefault="0032486D" w:rsidP="0032486D">
      <w:pPr>
        <w:ind w:firstLine="709"/>
        <w:jc w:val="both"/>
        <w:rPr>
          <w:sz w:val="24"/>
        </w:rPr>
      </w:pPr>
      <w:r w:rsidRPr="00B631C2">
        <w:rPr>
          <w:sz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4BFB">
          <w:rPr>
            <w:rStyle w:val="a8"/>
            <w:sz w:val="24"/>
          </w:rPr>
          <w:t>www.biblio-online.ru</w:t>
        </w:r>
      </w:hyperlink>
      <w:r w:rsidRPr="00B631C2">
        <w:rPr>
          <w:sz w:val="24"/>
        </w:rPr>
        <w:t xml:space="preserve"> </w:t>
      </w:r>
    </w:p>
    <w:p w:rsidR="0032486D" w:rsidRPr="00B631C2" w:rsidRDefault="0032486D" w:rsidP="0032486D">
      <w:pPr>
        <w:ind w:firstLine="709"/>
        <w:jc w:val="both"/>
        <w:rPr>
          <w:sz w:val="24"/>
        </w:rPr>
      </w:pPr>
      <w:r w:rsidRPr="00B631C2">
        <w:rPr>
          <w:sz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4BFB">
          <w:rPr>
            <w:rStyle w:val="a8"/>
            <w:sz w:val="24"/>
          </w:rPr>
          <w:t>www.biblio-online.ru</w:t>
        </w:r>
      </w:hyperlink>
      <w:r w:rsidRPr="00B631C2">
        <w:rPr>
          <w:sz w:val="24"/>
        </w:rPr>
        <w:t xml:space="preserve"> </w:t>
      </w:r>
    </w:p>
    <w:p w:rsidR="0032486D" w:rsidRPr="00793E1B" w:rsidRDefault="0032486D" w:rsidP="0032486D">
      <w:pPr>
        <w:widowControl/>
        <w:autoSpaceDE/>
        <w:autoSpaceDN/>
        <w:adjustRightInd/>
        <w:ind w:firstLine="709"/>
        <w:jc w:val="both"/>
      </w:pPr>
    </w:p>
    <w:p w:rsidR="00FA5C55" w:rsidRPr="00B14BE7" w:rsidRDefault="00FA5C55" w:rsidP="0032486D">
      <w:pPr>
        <w:ind w:firstLine="709"/>
        <w:jc w:val="both"/>
      </w:pPr>
    </w:p>
    <w:sectPr w:rsidR="00FA5C55" w:rsidRPr="00B14BE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046A" w:rsidRDefault="00B9046A" w:rsidP="00160BC1">
      <w:r>
        <w:separator/>
      </w:r>
    </w:p>
  </w:endnote>
  <w:endnote w:type="continuationSeparator" w:id="0">
    <w:p w:rsidR="00B9046A" w:rsidRDefault="00B9046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046A" w:rsidRDefault="00B9046A" w:rsidP="00160BC1">
      <w:r>
        <w:separator/>
      </w:r>
    </w:p>
  </w:footnote>
  <w:footnote w:type="continuationSeparator" w:id="0">
    <w:p w:rsidR="00B9046A" w:rsidRDefault="00B9046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472"/>
    <w:multiLevelType w:val="hybridMultilevel"/>
    <w:tmpl w:val="0896C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E26FC6"/>
    <w:multiLevelType w:val="hybridMultilevel"/>
    <w:tmpl w:val="66B815FE"/>
    <w:lvl w:ilvl="0" w:tplc="E1ECBDFE">
      <w:start w:val="1"/>
      <w:numFmt w:val="decimal"/>
      <w:lvlText w:val="%1."/>
      <w:lvlJc w:val="left"/>
      <w:pPr>
        <w:tabs>
          <w:tab w:val="num" w:pos="405"/>
        </w:tabs>
        <w:ind w:left="405" w:hanging="360"/>
      </w:pPr>
      <w:rPr>
        <w:rFonts w:cs="Times New Roman" w:hint="default"/>
        <w:color w:val="000000"/>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5" w15:restartNumberingAfterBreak="0">
    <w:nsid w:val="23582E62"/>
    <w:multiLevelType w:val="hybridMultilevel"/>
    <w:tmpl w:val="4966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2A28AD46"/>
    <w:lvl w:ilvl="0" w:tplc="51A0DA10">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DB64AD"/>
    <w:multiLevelType w:val="hybridMultilevel"/>
    <w:tmpl w:val="2E06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436693"/>
    <w:multiLevelType w:val="hybridMultilevel"/>
    <w:tmpl w:val="B5146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D66CA2"/>
    <w:multiLevelType w:val="hybridMultilevel"/>
    <w:tmpl w:val="66B815FE"/>
    <w:lvl w:ilvl="0" w:tplc="E1ECBDFE">
      <w:start w:val="1"/>
      <w:numFmt w:val="decimal"/>
      <w:lvlText w:val="%1."/>
      <w:lvlJc w:val="left"/>
      <w:pPr>
        <w:tabs>
          <w:tab w:val="num" w:pos="405"/>
        </w:tabs>
        <w:ind w:left="405" w:hanging="360"/>
      </w:pPr>
      <w:rPr>
        <w:rFonts w:cs="Times New Roman" w:hint="default"/>
        <w:color w:val="000000"/>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14"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41780D"/>
    <w:multiLevelType w:val="hybridMultilevel"/>
    <w:tmpl w:val="9FCC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8BC6FEE"/>
    <w:multiLevelType w:val="hybridMultilevel"/>
    <w:tmpl w:val="7C6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5"/>
  </w:num>
  <w:num w:numId="2">
    <w:abstractNumId w:val="8"/>
  </w:num>
  <w:num w:numId="3">
    <w:abstractNumId w:val="20"/>
  </w:num>
  <w:num w:numId="4">
    <w:abstractNumId w:val="7"/>
  </w:num>
  <w:num w:numId="5">
    <w:abstractNumId w:val="9"/>
  </w:num>
  <w:num w:numId="6">
    <w:abstractNumId w:val="21"/>
  </w:num>
  <w:num w:numId="7">
    <w:abstractNumId w:val="22"/>
  </w:num>
  <w:num w:numId="8">
    <w:abstractNumId w:val="23"/>
  </w:num>
  <w:num w:numId="9">
    <w:abstractNumId w:val="12"/>
  </w:num>
  <w:num w:numId="10">
    <w:abstractNumId w:val="2"/>
  </w:num>
  <w:num w:numId="11">
    <w:abstractNumId w:val="1"/>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0"/>
  </w:num>
  <w:num w:numId="18">
    <w:abstractNumId w:val="10"/>
  </w:num>
  <w:num w:numId="19">
    <w:abstractNumId w:val="11"/>
  </w:num>
  <w:num w:numId="20">
    <w:abstractNumId w:val="18"/>
  </w:num>
  <w:num w:numId="21">
    <w:abstractNumId w:val="5"/>
  </w:num>
  <w:num w:numId="22">
    <w:abstractNumId w:val="6"/>
  </w:num>
  <w:num w:numId="23">
    <w:abstractNumId w:val="4"/>
  </w:num>
  <w:num w:numId="24">
    <w:abstractNumId w:val="13"/>
  </w:num>
  <w:num w:numId="2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08"/>
  <w:characterSpacingControl w:val="doNotCompress"/>
  <w:hdrShapeDefaults>
    <o:shapedefaults v:ext="edit" spidmax="14337">
      <o:colormenu v:ext="edit" fillcolor="none [3212]"/>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439"/>
    <w:rsid w:val="00021FDF"/>
    <w:rsid w:val="00027A19"/>
    <w:rsid w:val="00027D2C"/>
    <w:rsid w:val="00027E5B"/>
    <w:rsid w:val="00037461"/>
    <w:rsid w:val="00051AEE"/>
    <w:rsid w:val="0005251E"/>
    <w:rsid w:val="00060A01"/>
    <w:rsid w:val="00064AA9"/>
    <w:rsid w:val="00066B8C"/>
    <w:rsid w:val="00075A04"/>
    <w:rsid w:val="00075D50"/>
    <w:rsid w:val="000835F5"/>
    <w:rsid w:val="000875BF"/>
    <w:rsid w:val="00090254"/>
    <w:rsid w:val="000911D1"/>
    <w:rsid w:val="000945B4"/>
    <w:rsid w:val="00097FEA"/>
    <w:rsid w:val="000A03AD"/>
    <w:rsid w:val="000A4FAC"/>
    <w:rsid w:val="000B1331"/>
    <w:rsid w:val="000B1CCA"/>
    <w:rsid w:val="000B3584"/>
    <w:rsid w:val="000B40A9"/>
    <w:rsid w:val="000B7795"/>
    <w:rsid w:val="000C0844"/>
    <w:rsid w:val="000C4546"/>
    <w:rsid w:val="000C69C3"/>
    <w:rsid w:val="000C792D"/>
    <w:rsid w:val="000D07C6"/>
    <w:rsid w:val="000D4429"/>
    <w:rsid w:val="000D4763"/>
    <w:rsid w:val="000D6DE5"/>
    <w:rsid w:val="000E37E9"/>
    <w:rsid w:val="00102E02"/>
    <w:rsid w:val="00104A75"/>
    <w:rsid w:val="00105526"/>
    <w:rsid w:val="00114770"/>
    <w:rsid w:val="001154C3"/>
    <w:rsid w:val="001165D0"/>
    <w:rsid w:val="001166B7"/>
    <w:rsid w:val="001167A8"/>
    <w:rsid w:val="00127108"/>
    <w:rsid w:val="00127DEA"/>
    <w:rsid w:val="00131CDA"/>
    <w:rsid w:val="00132F57"/>
    <w:rsid w:val="001362F2"/>
    <w:rsid w:val="00136CF9"/>
    <w:rsid w:val="001378B1"/>
    <w:rsid w:val="001440CE"/>
    <w:rsid w:val="0015639D"/>
    <w:rsid w:val="00160BC1"/>
    <w:rsid w:val="00161C70"/>
    <w:rsid w:val="001716A9"/>
    <w:rsid w:val="00173105"/>
    <w:rsid w:val="00181AAB"/>
    <w:rsid w:val="00184F65"/>
    <w:rsid w:val="001871AA"/>
    <w:rsid w:val="00194BFB"/>
    <w:rsid w:val="001A52D7"/>
    <w:rsid w:val="001A6533"/>
    <w:rsid w:val="001B4B4B"/>
    <w:rsid w:val="001B5677"/>
    <w:rsid w:val="001C4FED"/>
    <w:rsid w:val="001C6305"/>
    <w:rsid w:val="001D2170"/>
    <w:rsid w:val="001D7E91"/>
    <w:rsid w:val="001F11DE"/>
    <w:rsid w:val="001F3561"/>
    <w:rsid w:val="00201C71"/>
    <w:rsid w:val="00207E2E"/>
    <w:rsid w:val="00207FB7"/>
    <w:rsid w:val="00211C1B"/>
    <w:rsid w:val="00233C74"/>
    <w:rsid w:val="00240A81"/>
    <w:rsid w:val="00245199"/>
    <w:rsid w:val="00255197"/>
    <w:rsid w:val="002657BC"/>
    <w:rsid w:val="00265A2B"/>
    <w:rsid w:val="00276128"/>
    <w:rsid w:val="00276A03"/>
    <w:rsid w:val="0027733F"/>
    <w:rsid w:val="0028029A"/>
    <w:rsid w:val="00285AD5"/>
    <w:rsid w:val="00291D05"/>
    <w:rsid w:val="002933E5"/>
    <w:rsid w:val="0029643C"/>
    <w:rsid w:val="0029748C"/>
    <w:rsid w:val="002A0D1B"/>
    <w:rsid w:val="002A48FB"/>
    <w:rsid w:val="002B2CA8"/>
    <w:rsid w:val="002B3D83"/>
    <w:rsid w:val="002B430E"/>
    <w:rsid w:val="002B4B25"/>
    <w:rsid w:val="002B5AB9"/>
    <w:rsid w:val="002B6C87"/>
    <w:rsid w:val="002B734E"/>
    <w:rsid w:val="002C226A"/>
    <w:rsid w:val="002C2EAE"/>
    <w:rsid w:val="002C3F08"/>
    <w:rsid w:val="002C7582"/>
    <w:rsid w:val="002D23AF"/>
    <w:rsid w:val="002D6582"/>
    <w:rsid w:val="002D6AC0"/>
    <w:rsid w:val="002E386F"/>
    <w:rsid w:val="002E4CB7"/>
    <w:rsid w:val="002E7D82"/>
    <w:rsid w:val="002F25BD"/>
    <w:rsid w:val="002F74AC"/>
    <w:rsid w:val="003065C1"/>
    <w:rsid w:val="00307A98"/>
    <w:rsid w:val="00315AB7"/>
    <w:rsid w:val="0032166A"/>
    <w:rsid w:val="0032486D"/>
    <w:rsid w:val="00330957"/>
    <w:rsid w:val="0033180D"/>
    <w:rsid w:val="00333F04"/>
    <w:rsid w:val="0033546E"/>
    <w:rsid w:val="0034292A"/>
    <w:rsid w:val="0034340E"/>
    <w:rsid w:val="00354A33"/>
    <w:rsid w:val="003558CD"/>
    <w:rsid w:val="00355C7E"/>
    <w:rsid w:val="003618C2"/>
    <w:rsid w:val="00363097"/>
    <w:rsid w:val="00364955"/>
    <w:rsid w:val="00365758"/>
    <w:rsid w:val="003668E3"/>
    <w:rsid w:val="00390B62"/>
    <w:rsid w:val="00392E8D"/>
    <w:rsid w:val="003A3494"/>
    <w:rsid w:val="003A57B5"/>
    <w:rsid w:val="003A6FB0"/>
    <w:rsid w:val="003A71E4"/>
    <w:rsid w:val="003A71F6"/>
    <w:rsid w:val="003A78E4"/>
    <w:rsid w:val="003B7F71"/>
    <w:rsid w:val="003D47C6"/>
    <w:rsid w:val="003E1B2C"/>
    <w:rsid w:val="00400491"/>
    <w:rsid w:val="00400AB4"/>
    <w:rsid w:val="00406A12"/>
    <w:rsid w:val="00407242"/>
    <w:rsid w:val="00407404"/>
    <w:rsid w:val="00407A4A"/>
    <w:rsid w:val="004110F5"/>
    <w:rsid w:val="004152E8"/>
    <w:rsid w:val="00420554"/>
    <w:rsid w:val="00420E52"/>
    <w:rsid w:val="00435249"/>
    <w:rsid w:val="00446105"/>
    <w:rsid w:val="0046365B"/>
    <w:rsid w:val="004708D7"/>
    <w:rsid w:val="0047224A"/>
    <w:rsid w:val="0047572F"/>
    <w:rsid w:val="0047633A"/>
    <w:rsid w:val="004803D9"/>
    <w:rsid w:val="0048300E"/>
    <w:rsid w:val="0049217A"/>
    <w:rsid w:val="00492D5F"/>
    <w:rsid w:val="004960CB"/>
    <w:rsid w:val="00497619"/>
    <w:rsid w:val="004A1329"/>
    <w:rsid w:val="004A2C0D"/>
    <w:rsid w:val="004A2E62"/>
    <w:rsid w:val="004A68C9"/>
    <w:rsid w:val="004B13BA"/>
    <w:rsid w:val="004B4BD9"/>
    <w:rsid w:val="004C3448"/>
    <w:rsid w:val="004C3A3A"/>
    <w:rsid w:val="004C3EF4"/>
    <w:rsid w:val="004C5815"/>
    <w:rsid w:val="004C6DB3"/>
    <w:rsid w:val="004E0C3F"/>
    <w:rsid w:val="004E3D82"/>
    <w:rsid w:val="004E4CD6"/>
    <w:rsid w:val="004E4DB2"/>
    <w:rsid w:val="004E62F1"/>
    <w:rsid w:val="004E753A"/>
    <w:rsid w:val="004E7C61"/>
    <w:rsid w:val="004F1D48"/>
    <w:rsid w:val="004F3C72"/>
    <w:rsid w:val="005129FF"/>
    <w:rsid w:val="00513FA7"/>
    <w:rsid w:val="0051582B"/>
    <w:rsid w:val="00516F43"/>
    <w:rsid w:val="00531E52"/>
    <w:rsid w:val="00534F09"/>
    <w:rsid w:val="005362E6"/>
    <w:rsid w:val="00537A62"/>
    <w:rsid w:val="00540F31"/>
    <w:rsid w:val="00561FDE"/>
    <w:rsid w:val="00565480"/>
    <w:rsid w:val="005669CB"/>
    <w:rsid w:val="00570C40"/>
    <w:rsid w:val="00572F9F"/>
    <w:rsid w:val="005804E1"/>
    <w:rsid w:val="005816EA"/>
    <w:rsid w:val="00582969"/>
    <w:rsid w:val="00583C2E"/>
    <w:rsid w:val="00584FE8"/>
    <w:rsid w:val="00586FAD"/>
    <w:rsid w:val="005915BA"/>
    <w:rsid w:val="00591B36"/>
    <w:rsid w:val="005A0523"/>
    <w:rsid w:val="005A28FC"/>
    <w:rsid w:val="005A543E"/>
    <w:rsid w:val="005B06A3"/>
    <w:rsid w:val="005B14BE"/>
    <w:rsid w:val="005B47CE"/>
    <w:rsid w:val="005C13E4"/>
    <w:rsid w:val="005C20F0"/>
    <w:rsid w:val="005C3AEB"/>
    <w:rsid w:val="005C3E07"/>
    <w:rsid w:val="005C60AB"/>
    <w:rsid w:val="005C7567"/>
    <w:rsid w:val="005D206B"/>
    <w:rsid w:val="005D5CBD"/>
    <w:rsid w:val="005E5B52"/>
    <w:rsid w:val="005F2349"/>
    <w:rsid w:val="006000AE"/>
    <w:rsid w:val="006044B4"/>
    <w:rsid w:val="00607E17"/>
    <w:rsid w:val="006118F6"/>
    <w:rsid w:val="00611EF8"/>
    <w:rsid w:val="00620191"/>
    <w:rsid w:val="006214DF"/>
    <w:rsid w:val="00624E28"/>
    <w:rsid w:val="00640A06"/>
    <w:rsid w:val="006411FF"/>
    <w:rsid w:val="00641D51"/>
    <w:rsid w:val="00642A2F"/>
    <w:rsid w:val="006439F4"/>
    <w:rsid w:val="0065477D"/>
    <w:rsid w:val="0065606F"/>
    <w:rsid w:val="006561BC"/>
    <w:rsid w:val="00656AC4"/>
    <w:rsid w:val="00664BA0"/>
    <w:rsid w:val="00676914"/>
    <w:rsid w:val="006808C7"/>
    <w:rsid w:val="00683180"/>
    <w:rsid w:val="0068405E"/>
    <w:rsid w:val="00687A0C"/>
    <w:rsid w:val="00687B3A"/>
    <w:rsid w:val="00692DD7"/>
    <w:rsid w:val="006A791A"/>
    <w:rsid w:val="006B01F8"/>
    <w:rsid w:val="006B0CA3"/>
    <w:rsid w:val="006D108C"/>
    <w:rsid w:val="006D15B6"/>
    <w:rsid w:val="006D4908"/>
    <w:rsid w:val="006D5858"/>
    <w:rsid w:val="006D6805"/>
    <w:rsid w:val="006E4226"/>
    <w:rsid w:val="006E5C19"/>
    <w:rsid w:val="006E660F"/>
    <w:rsid w:val="006E7643"/>
    <w:rsid w:val="006E773F"/>
    <w:rsid w:val="00705814"/>
    <w:rsid w:val="00705FB5"/>
    <w:rsid w:val="007066B1"/>
    <w:rsid w:val="00713D44"/>
    <w:rsid w:val="00720665"/>
    <w:rsid w:val="007244D8"/>
    <w:rsid w:val="007327FE"/>
    <w:rsid w:val="00732B88"/>
    <w:rsid w:val="00741155"/>
    <w:rsid w:val="007512C7"/>
    <w:rsid w:val="0075209D"/>
    <w:rsid w:val="00752936"/>
    <w:rsid w:val="0076065F"/>
    <w:rsid w:val="0076201E"/>
    <w:rsid w:val="00764497"/>
    <w:rsid w:val="007751FE"/>
    <w:rsid w:val="00777B09"/>
    <w:rsid w:val="00777F02"/>
    <w:rsid w:val="00781ADF"/>
    <w:rsid w:val="00783D3E"/>
    <w:rsid w:val="00785842"/>
    <w:rsid w:val="007865CB"/>
    <w:rsid w:val="00793E1B"/>
    <w:rsid w:val="00793F01"/>
    <w:rsid w:val="007A5EE5"/>
    <w:rsid w:val="007A7E7B"/>
    <w:rsid w:val="007B1B01"/>
    <w:rsid w:val="007B2F12"/>
    <w:rsid w:val="007B48B4"/>
    <w:rsid w:val="007B4AC7"/>
    <w:rsid w:val="007C277B"/>
    <w:rsid w:val="007C370F"/>
    <w:rsid w:val="007D31D9"/>
    <w:rsid w:val="007D5CC1"/>
    <w:rsid w:val="007E10C6"/>
    <w:rsid w:val="007E6944"/>
    <w:rsid w:val="007F098D"/>
    <w:rsid w:val="007F4B97"/>
    <w:rsid w:val="007F7A4D"/>
    <w:rsid w:val="00801B83"/>
    <w:rsid w:val="00802695"/>
    <w:rsid w:val="008062E7"/>
    <w:rsid w:val="00820D1B"/>
    <w:rsid w:val="00823333"/>
    <w:rsid w:val="00823E5A"/>
    <w:rsid w:val="00827A34"/>
    <w:rsid w:val="0083229C"/>
    <w:rsid w:val="008365E5"/>
    <w:rsid w:val="0083699E"/>
    <w:rsid w:val="008423FF"/>
    <w:rsid w:val="00844C1C"/>
    <w:rsid w:val="00857299"/>
    <w:rsid w:val="00857FC8"/>
    <w:rsid w:val="0086340A"/>
    <w:rsid w:val="008638B6"/>
    <w:rsid w:val="0086651C"/>
    <w:rsid w:val="0088272E"/>
    <w:rsid w:val="0089368C"/>
    <w:rsid w:val="008A7135"/>
    <w:rsid w:val="008B3964"/>
    <w:rsid w:val="008B579C"/>
    <w:rsid w:val="008B6331"/>
    <w:rsid w:val="008C023B"/>
    <w:rsid w:val="008C24EA"/>
    <w:rsid w:val="008C2F52"/>
    <w:rsid w:val="008E5E59"/>
    <w:rsid w:val="008F44E5"/>
    <w:rsid w:val="008F73D9"/>
    <w:rsid w:val="00906EBD"/>
    <w:rsid w:val="009151B5"/>
    <w:rsid w:val="00920199"/>
    <w:rsid w:val="00921868"/>
    <w:rsid w:val="0093793F"/>
    <w:rsid w:val="0094149E"/>
    <w:rsid w:val="00941875"/>
    <w:rsid w:val="00951F6B"/>
    <w:rsid w:val="009528CA"/>
    <w:rsid w:val="00954E45"/>
    <w:rsid w:val="00965998"/>
    <w:rsid w:val="00980782"/>
    <w:rsid w:val="00996B8D"/>
    <w:rsid w:val="009B37C1"/>
    <w:rsid w:val="009B6860"/>
    <w:rsid w:val="009C0160"/>
    <w:rsid w:val="009D741C"/>
    <w:rsid w:val="009E35D2"/>
    <w:rsid w:val="009E4C81"/>
    <w:rsid w:val="009F2182"/>
    <w:rsid w:val="009F4070"/>
    <w:rsid w:val="00A177CE"/>
    <w:rsid w:val="00A23594"/>
    <w:rsid w:val="00A237C6"/>
    <w:rsid w:val="00A275E4"/>
    <w:rsid w:val="00A3158E"/>
    <w:rsid w:val="00A31C62"/>
    <w:rsid w:val="00A32A5F"/>
    <w:rsid w:val="00A37B44"/>
    <w:rsid w:val="00A42B64"/>
    <w:rsid w:val="00A44F9E"/>
    <w:rsid w:val="00A50BFF"/>
    <w:rsid w:val="00A567CD"/>
    <w:rsid w:val="00A573E2"/>
    <w:rsid w:val="00A57893"/>
    <w:rsid w:val="00A63D90"/>
    <w:rsid w:val="00A6577D"/>
    <w:rsid w:val="00A71B61"/>
    <w:rsid w:val="00A75675"/>
    <w:rsid w:val="00A76E53"/>
    <w:rsid w:val="00A83EBD"/>
    <w:rsid w:val="00A9607B"/>
    <w:rsid w:val="00A96C48"/>
    <w:rsid w:val="00AA1563"/>
    <w:rsid w:val="00AA2A29"/>
    <w:rsid w:val="00AA760C"/>
    <w:rsid w:val="00AB2091"/>
    <w:rsid w:val="00AB2D5F"/>
    <w:rsid w:val="00AC41C9"/>
    <w:rsid w:val="00AD0669"/>
    <w:rsid w:val="00AD1D67"/>
    <w:rsid w:val="00AD208A"/>
    <w:rsid w:val="00AD4A3C"/>
    <w:rsid w:val="00AE3177"/>
    <w:rsid w:val="00AE7DC0"/>
    <w:rsid w:val="00AF61EB"/>
    <w:rsid w:val="00B02720"/>
    <w:rsid w:val="00B14050"/>
    <w:rsid w:val="00B14BE7"/>
    <w:rsid w:val="00B26062"/>
    <w:rsid w:val="00B264D4"/>
    <w:rsid w:val="00B32154"/>
    <w:rsid w:val="00B43F9B"/>
    <w:rsid w:val="00B44FF6"/>
    <w:rsid w:val="00B5209B"/>
    <w:rsid w:val="00B542D4"/>
    <w:rsid w:val="00B54421"/>
    <w:rsid w:val="00B642B8"/>
    <w:rsid w:val="00B67A77"/>
    <w:rsid w:val="00B75BF0"/>
    <w:rsid w:val="00B76CF1"/>
    <w:rsid w:val="00B77F89"/>
    <w:rsid w:val="00B817E2"/>
    <w:rsid w:val="00B9046A"/>
    <w:rsid w:val="00BA11F7"/>
    <w:rsid w:val="00BA2BB3"/>
    <w:rsid w:val="00BA3A62"/>
    <w:rsid w:val="00BB6C9A"/>
    <w:rsid w:val="00BB6F0C"/>
    <w:rsid w:val="00BB70FB"/>
    <w:rsid w:val="00BE023D"/>
    <w:rsid w:val="00BE396A"/>
    <w:rsid w:val="00BF22FC"/>
    <w:rsid w:val="00BF4C3B"/>
    <w:rsid w:val="00BF75A7"/>
    <w:rsid w:val="00C00182"/>
    <w:rsid w:val="00C00DA5"/>
    <w:rsid w:val="00C04885"/>
    <w:rsid w:val="00C107B4"/>
    <w:rsid w:val="00C1245E"/>
    <w:rsid w:val="00C13730"/>
    <w:rsid w:val="00C228C5"/>
    <w:rsid w:val="00C24EA8"/>
    <w:rsid w:val="00C26026"/>
    <w:rsid w:val="00C26203"/>
    <w:rsid w:val="00C31645"/>
    <w:rsid w:val="00C33468"/>
    <w:rsid w:val="00C3475E"/>
    <w:rsid w:val="00C40C06"/>
    <w:rsid w:val="00C55E91"/>
    <w:rsid w:val="00C70CA1"/>
    <w:rsid w:val="00C70F6A"/>
    <w:rsid w:val="00C71AB3"/>
    <w:rsid w:val="00C73B21"/>
    <w:rsid w:val="00C76413"/>
    <w:rsid w:val="00C84A43"/>
    <w:rsid w:val="00C90A7A"/>
    <w:rsid w:val="00C90E9B"/>
    <w:rsid w:val="00C93F61"/>
    <w:rsid w:val="00C94464"/>
    <w:rsid w:val="00C953C9"/>
    <w:rsid w:val="00C95A86"/>
    <w:rsid w:val="00CA401A"/>
    <w:rsid w:val="00CB27ED"/>
    <w:rsid w:val="00CB61D6"/>
    <w:rsid w:val="00CC2E7E"/>
    <w:rsid w:val="00CC35D7"/>
    <w:rsid w:val="00CC44E0"/>
    <w:rsid w:val="00CE6C4B"/>
    <w:rsid w:val="00CF12C6"/>
    <w:rsid w:val="00CF2B2F"/>
    <w:rsid w:val="00CF6292"/>
    <w:rsid w:val="00CF6B12"/>
    <w:rsid w:val="00D02EB8"/>
    <w:rsid w:val="00D071C0"/>
    <w:rsid w:val="00D152E4"/>
    <w:rsid w:val="00D173F7"/>
    <w:rsid w:val="00D1753D"/>
    <w:rsid w:val="00D23EFA"/>
    <w:rsid w:val="00D34B66"/>
    <w:rsid w:val="00D413D3"/>
    <w:rsid w:val="00D44188"/>
    <w:rsid w:val="00D443FF"/>
    <w:rsid w:val="00D52EB0"/>
    <w:rsid w:val="00D534E9"/>
    <w:rsid w:val="00D6021B"/>
    <w:rsid w:val="00D63339"/>
    <w:rsid w:val="00D761E8"/>
    <w:rsid w:val="00D76B1F"/>
    <w:rsid w:val="00D779C8"/>
    <w:rsid w:val="00D82A8C"/>
    <w:rsid w:val="00D83177"/>
    <w:rsid w:val="00D84A81"/>
    <w:rsid w:val="00D8506D"/>
    <w:rsid w:val="00D86538"/>
    <w:rsid w:val="00D90307"/>
    <w:rsid w:val="00D97830"/>
    <w:rsid w:val="00DA1118"/>
    <w:rsid w:val="00DA3FFC"/>
    <w:rsid w:val="00DA489D"/>
    <w:rsid w:val="00DA48D3"/>
    <w:rsid w:val="00DA4FF6"/>
    <w:rsid w:val="00DB08E2"/>
    <w:rsid w:val="00DB0A35"/>
    <w:rsid w:val="00DB228F"/>
    <w:rsid w:val="00DB36E3"/>
    <w:rsid w:val="00DB5EC5"/>
    <w:rsid w:val="00DB6DC2"/>
    <w:rsid w:val="00DB7C68"/>
    <w:rsid w:val="00DC218E"/>
    <w:rsid w:val="00DC2E3F"/>
    <w:rsid w:val="00DC375A"/>
    <w:rsid w:val="00DC6660"/>
    <w:rsid w:val="00DD03B9"/>
    <w:rsid w:val="00DD28E2"/>
    <w:rsid w:val="00DD6EB4"/>
    <w:rsid w:val="00DD7F7E"/>
    <w:rsid w:val="00DE38F3"/>
    <w:rsid w:val="00DF1076"/>
    <w:rsid w:val="00DF26AA"/>
    <w:rsid w:val="00DF35F2"/>
    <w:rsid w:val="00DF4D20"/>
    <w:rsid w:val="00DF7ED6"/>
    <w:rsid w:val="00E02331"/>
    <w:rsid w:val="00E02CDE"/>
    <w:rsid w:val="00E04921"/>
    <w:rsid w:val="00E11452"/>
    <w:rsid w:val="00E12832"/>
    <w:rsid w:val="00E20F4E"/>
    <w:rsid w:val="00E25004"/>
    <w:rsid w:val="00E30CC9"/>
    <w:rsid w:val="00E40027"/>
    <w:rsid w:val="00E42AED"/>
    <w:rsid w:val="00E42D3E"/>
    <w:rsid w:val="00E4451A"/>
    <w:rsid w:val="00E45560"/>
    <w:rsid w:val="00E52FC0"/>
    <w:rsid w:val="00E564B8"/>
    <w:rsid w:val="00E72419"/>
    <w:rsid w:val="00E72975"/>
    <w:rsid w:val="00E73C33"/>
    <w:rsid w:val="00E7465A"/>
    <w:rsid w:val="00E81007"/>
    <w:rsid w:val="00E8340D"/>
    <w:rsid w:val="00E867CA"/>
    <w:rsid w:val="00E87776"/>
    <w:rsid w:val="00E9119D"/>
    <w:rsid w:val="00E92238"/>
    <w:rsid w:val="00E93B83"/>
    <w:rsid w:val="00EA206F"/>
    <w:rsid w:val="00EA3690"/>
    <w:rsid w:val="00EB0E73"/>
    <w:rsid w:val="00ED28E4"/>
    <w:rsid w:val="00ED715C"/>
    <w:rsid w:val="00ED789C"/>
    <w:rsid w:val="00EE165B"/>
    <w:rsid w:val="00EE4D57"/>
    <w:rsid w:val="00EF7919"/>
    <w:rsid w:val="00F00B76"/>
    <w:rsid w:val="00F02B10"/>
    <w:rsid w:val="00F05609"/>
    <w:rsid w:val="00F06F17"/>
    <w:rsid w:val="00F134CA"/>
    <w:rsid w:val="00F226CA"/>
    <w:rsid w:val="00F239D1"/>
    <w:rsid w:val="00F2565E"/>
    <w:rsid w:val="00F26813"/>
    <w:rsid w:val="00F322E1"/>
    <w:rsid w:val="00F33A6F"/>
    <w:rsid w:val="00F342F7"/>
    <w:rsid w:val="00F40FEC"/>
    <w:rsid w:val="00F412AA"/>
    <w:rsid w:val="00F42549"/>
    <w:rsid w:val="00F56BC2"/>
    <w:rsid w:val="00F57250"/>
    <w:rsid w:val="00F625A5"/>
    <w:rsid w:val="00F63ADF"/>
    <w:rsid w:val="00F63BBC"/>
    <w:rsid w:val="00F652F3"/>
    <w:rsid w:val="00F67279"/>
    <w:rsid w:val="00F8007A"/>
    <w:rsid w:val="00F803A3"/>
    <w:rsid w:val="00F96A96"/>
    <w:rsid w:val="00FA46E0"/>
    <w:rsid w:val="00FA5C55"/>
    <w:rsid w:val="00FA65A3"/>
    <w:rsid w:val="00FB05DD"/>
    <w:rsid w:val="00FB15A7"/>
    <w:rsid w:val="00FB3DFD"/>
    <w:rsid w:val="00FC306B"/>
    <w:rsid w:val="00FD6763"/>
    <w:rsid w:val="00FE1F73"/>
    <w:rsid w:val="00FE355F"/>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o:shapedefaults>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basedOn w:val="a0"/>
    <w:link w:val="a4"/>
    <w:locked/>
    <w:rsid w:val="009D741C"/>
    <w:rPr>
      <w:rFonts w:ascii="Calibri" w:eastAsia="Calibri" w:hAnsi="Calibri"/>
      <w:sz w:val="22"/>
      <w:szCs w:val="22"/>
      <w:lang w:val="ru-RU" w:eastAsia="en-US" w:bidi="ar-SA"/>
    </w:rPr>
  </w:style>
  <w:style w:type="character" w:styleId="af5">
    <w:name w:val="Unresolved Mention"/>
    <w:basedOn w:val="a0"/>
    <w:uiPriority w:val="99"/>
    <w:semiHidden/>
    <w:unhideWhenUsed/>
    <w:rsid w:val="0075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286156849">
      <w:bodyDiv w:val="1"/>
      <w:marLeft w:val="0"/>
      <w:marRight w:val="0"/>
      <w:marTop w:val="0"/>
      <w:marBottom w:val="0"/>
      <w:divBdr>
        <w:top w:val="none" w:sz="0" w:space="0" w:color="auto"/>
        <w:left w:val="none" w:sz="0" w:space="0" w:color="auto"/>
        <w:bottom w:val="none" w:sz="0" w:space="0" w:color="auto"/>
        <w:right w:val="none" w:sz="0" w:space="0" w:color="auto"/>
      </w:divBdr>
    </w:div>
    <w:div w:id="326792190">
      <w:bodyDiv w:val="1"/>
      <w:marLeft w:val="0"/>
      <w:marRight w:val="0"/>
      <w:marTop w:val="0"/>
      <w:marBottom w:val="0"/>
      <w:divBdr>
        <w:top w:val="none" w:sz="0" w:space="0" w:color="auto"/>
        <w:left w:val="none" w:sz="0" w:space="0" w:color="auto"/>
        <w:bottom w:val="none" w:sz="0" w:space="0" w:color="auto"/>
        <w:right w:val="none" w:sz="0" w:space="0" w:color="auto"/>
      </w:divBdr>
      <w:divsChild>
        <w:div w:id="1715083436">
          <w:marLeft w:val="-225"/>
          <w:marRight w:val="-225"/>
          <w:marTop w:val="0"/>
          <w:marBottom w:val="0"/>
          <w:divBdr>
            <w:top w:val="none" w:sz="0" w:space="0" w:color="auto"/>
            <w:left w:val="none" w:sz="0" w:space="0" w:color="auto"/>
            <w:bottom w:val="none" w:sz="0" w:space="0" w:color="auto"/>
            <w:right w:val="none" w:sz="0" w:space="0" w:color="auto"/>
          </w:divBdr>
          <w:divsChild>
            <w:div w:id="16128832">
              <w:marLeft w:val="0"/>
              <w:marRight w:val="0"/>
              <w:marTop w:val="0"/>
              <w:marBottom w:val="0"/>
              <w:divBdr>
                <w:top w:val="none" w:sz="0" w:space="0" w:color="auto"/>
                <w:left w:val="none" w:sz="0" w:space="0" w:color="auto"/>
                <w:bottom w:val="none" w:sz="0" w:space="0" w:color="auto"/>
                <w:right w:val="none" w:sz="0" w:space="0" w:color="auto"/>
              </w:divBdr>
              <w:divsChild>
                <w:div w:id="915554292">
                  <w:marLeft w:val="-225"/>
                  <w:marRight w:val="-225"/>
                  <w:marTop w:val="0"/>
                  <w:marBottom w:val="0"/>
                  <w:divBdr>
                    <w:top w:val="none" w:sz="0" w:space="0" w:color="auto"/>
                    <w:left w:val="none" w:sz="0" w:space="0" w:color="auto"/>
                    <w:bottom w:val="none" w:sz="0" w:space="0" w:color="auto"/>
                    <w:right w:val="none" w:sz="0" w:space="0" w:color="auto"/>
                  </w:divBdr>
                  <w:divsChild>
                    <w:div w:id="1863744038">
                      <w:marLeft w:val="9750"/>
                      <w:marRight w:val="0"/>
                      <w:marTop w:val="0"/>
                      <w:marBottom w:val="0"/>
                      <w:divBdr>
                        <w:top w:val="none" w:sz="0" w:space="0" w:color="auto"/>
                        <w:left w:val="none" w:sz="0" w:space="0" w:color="auto"/>
                        <w:bottom w:val="none" w:sz="0" w:space="0" w:color="auto"/>
                        <w:right w:val="none" w:sz="0" w:space="0" w:color="auto"/>
                      </w:divBdr>
                      <w:divsChild>
                        <w:div w:id="405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1509"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urait.ru/bcode/427219&#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3570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1496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6871</Words>
  <Characters>39165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45945</CharactersWithSpaces>
  <SharedDoc>false</SharedDoc>
  <HLinks>
    <vt:vector size="30" baseType="variant">
      <vt:variant>
        <vt:i4>4456502</vt:i4>
      </vt:variant>
      <vt:variant>
        <vt:i4>12</vt:i4>
      </vt:variant>
      <vt:variant>
        <vt:i4>0</vt:i4>
      </vt:variant>
      <vt:variant>
        <vt:i4>5</vt:i4>
      </vt:variant>
      <vt:variant>
        <vt:lpwstr>http://www.gumer.info/bibliotek_Buks/Pedagog/index.php</vt:lpwstr>
      </vt:variant>
      <vt:variant>
        <vt:lpwstr/>
      </vt:variant>
      <vt:variant>
        <vt:i4>4325471</vt:i4>
      </vt:variant>
      <vt:variant>
        <vt:i4>9</vt:i4>
      </vt:variant>
      <vt:variant>
        <vt:i4>0</vt:i4>
      </vt:variant>
      <vt:variant>
        <vt:i4>5</vt:i4>
      </vt:variant>
      <vt:variant>
        <vt:lpwstr>http://www.iprbookshop.ru/35704.html</vt:lpwstr>
      </vt:variant>
      <vt:variant>
        <vt:lpwstr/>
      </vt:variant>
      <vt:variant>
        <vt:i4>4522068</vt:i4>
      </vt:variant>
      <vt:variant>
        <vt:i4>6</vt:i4>
      </vt:variant>
      <vt:variant>
        <vt:i4>0</vt:i4>
      </vt:variant>
      <vt:variant>
        <vt:i4>5</vt:i4>
      </vt:variant>
      <vt:variant>
        <vt:lpwstr>http://www.iprbookshop.ru/14963.html</vt:lpwstr>
      </vt:variant>
      <vt:variant>
        <vt:lpwstr/>
      </vt:variant>
      <vt:variant>
        <vt:i4>786513</vt:i4>
      </vt:variant>
      <vt:variant>
        <vt:i4>3</vt:i4>
      </vt:variant>
      <vt:variant>
        <vt:i4>0</vt:i4>
      </vt:variant>
      <vt:variant>
        <vt:i4>5</vt:i4>
      </vt:variant>
      <vt:variant>
        <vt:lpwstr>https://urait.ru/bcode/411509</vt:lpwstr>
      </vt:variant>
      <vt:variant>
        <vt:lpwstr/>
      </vt:variant>
      <vt:variant>
        <vt:i4>720981</vt:i4>
      </vt:variant>
      <vt:variant>
        <vt:i4>0</vt:i4>
      </vt:variant>
      <vt:variant>
        <vt:i4>0</vt:i4>
      </vt:variant>
      <vt:variant>
        <vt:i4>5</vt:i4>
      </vt:variant>
      <vt:variant>
        <vt:lpwstr>https://urait.ru/bcode/427219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8</cp:revision>
  <cp:lastPrinted>2018-04-19T07:11:00Z</cp:lastPrinted>
  <dcterms:created xsi:type="dcterms:W3CDTF">2021-01-21T06:55:00Z</dcterms:created>
  <dcterms:modified xsi:type="dcterms:W3CDTF">2022-11-13T20:05:00Z</dcterms:modified>
</cp:coreProperties>
</file>